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88" w:rsidRDefault="00AF7988" w:rsidP="00AF7988">
      <w:pPr>
        <w:ind w:firstLine="708"/>
        <w:jc w:val="both"/>
        <w:rPr>
          <w:b/>
          <w:lang w:val="kk-KZ"/>
        </w:rPr>
      </w:pPr>
    </w:p>
    <w:p w:rsidR="004806CD" w:rsidRPr="00395244" w:rsidRDefault="004806CD" w:rsidP="004806CD">
      <w:pPr>
        <w:spacing w:after="0" w:line="240" w:lineRule="auto"/>
        <w:jc w:val="right"/>
        <w:rPr>
          <w:rFonts w:ascii="Times New Roman" w:eastAsia="Times New Roman" w:hAnsi="Times New Roman" w:cs="Times New Roman"/>
          <w:i/>
          <w:sz w:val="28"/>
          <w:szCs w:val="28"/>
          <w:lang w:eastAsia="ru-RU"/>
        </w:rPr>
      </w:pPr>
      <w:r w:rsidRPr="00395244">
        <w:rPr>
          <w:rFonts w:ascii="Times New Roman" w:eastAsia="Times New Roman" w:hAnsi="Times New Roman" w:cs="Times New Roman"/>
          <w:i/>
          <w:sz w:val="28"/>
          <w:szCs w:val="28"/>
          <w:lang w:eastAsia="ru-RU"/>
        </w:rPr>
        <w:t xml:space="preserve">Приложение </w:t>
      </w:r>
      <w:r w:rsidRPr="00395244">
        <w:rPr>
          <w:rFonts w:ascii="Times New Roman" w:eastAsia="Times New Roman" w:hAnsi="Times New Roman" w:cs="Times New Roman"/>
          <w:i/>
          <w:sz w:val="28"/>
          <w:szCs w:val="28"/>
          <w:lang w:val="kk-KZ" w:eastAsia="ru-RU"/>
        </w:rPr>
        <w:t>2</w:t>
      </w:r>
      <w:r w:rsidRPr="00395244">
        <w:rPr>
          <w:rFonts w:ascii="Times New Roman" w:eastAsia="Times New Roman" w:hAnsi="Times New Roman" w:cs="Times New Roman"/>
          <w:i/>
          <w:sz w:val="28"/>
          <w:szCs w:val="28"/>
          <w:lang w:eastAsia="ru-RU"/>
        </w:rPr>
        <w:t xml:space="preserve"> к Договору </w:t>
      </w:r>
    </w:p>
    <w:p w:rsidR="004806CD" w:rsidRPr="00395244" w:rsidRDefault="00E05B26" w:rsidP="004806CD">
      <w:pPr>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от «___» _______ 20</w:t>
      </w:r>
      <w:r w:rsidRPr="00E05B26">
        <w:rPr>
          <w:rFonts w:ascii="Times New Roman" w:eastAsia="Times New Roman" w:hAnsi="Times New Roman" w:cs="Times New Roman"/>
          <w:i/>
          <w:sz w:val="28"/>
          <w:szCs w:val="28"/>
          <w:lang w:eastAsia="ru-RU"/>
        </w:rPr>
        <w:t>26</w:t>
      </w:r>
      <w:r w:rsidR="004806CD" w:rsidRPr="00395244">
        <w:rPr>
          <w:rFonts w:ascii="Times New Roman" w:eastAsia="Times New Roman" w:hAnsi="Times New Roman" w:cs="Times New Roman"/>
          <w:i/>
          <w:sz w:val="28"/>
          <w:szCs w:val="28"/>
          <w:lang w:eastAsia="ru-RU"/>
        </w:rPr>
        <w:t xml:space="preserve"> года № ___</w:t>
      </w:r>
    </w:p>
    <w:p w:rsidR="004806CD" w:rsidRPr="00395244" w:rsidRDefault="004806CD" w:rsidP="004806CD">
      <w:pPr>
        <w:spacing w:after="0" w:line="240" w:lineRule="auto"/>
        <w:jc w:val="center"/>
        <w:rPr>
          <w:rFonts w:ascii="Times New Roman" w:eastAsia="Times New Roman" w:hAnsi="Times New Roman" w:cs="Times New Roman"/>
          <w:b/>
          <w:sz w:val="18"/>
          <w:szCs w:val="18"/>
          <w:lang w:eastAsia="ru-RU"/>
        </w:rPr>
      </w:pPr>
    </w:p>
    <w:p w:rsidR="004806CD" w:rsidRPr="00395244" w:rsidRDefault="004806CD" w:rsidP="004806CD">
      <w:pPr>
        <w:spacing w:after="0" w:line="240" w:lineRule="auto"/>
        <w:jc w:val="center"/>
        <w:rPr>
          <w:rFonts w:ascii="Times New Roman" w:eastAsia="Times New Roman" w:hAnsi="Times New Roman" w:cs="Times New Roman"/>
          <w:b/>
          <w:sz w:val="28"/>
          <w:szCs w:val="28"/>
          <w:lang w:eastAsia="ru-RU"/>
        </w:rPr>
      </w:pPr>
      <w:r w:rsidRPr="00395244">
        <w:rPr>
          <w:rFonts w:ascii="Times New Roman" w:eastAsia="Times New Roman" w:hAnsi="Times New Roman" w:cs="Times New Roman"/>
          <w:b/>
          <w:sz w:val="28"/>
          <w:szCs w:val="28"/>
          <w:lang w:val="kk-KZ" w:eastAsia="ru-RU"/>
        </w:rPr>
        <w:t>Т</w:t>
      </w:r>
      <w:proofErr w:type="spellStart"/>
      <w:r w:rsidRPr="00395244">
        <w:rPr>
          <w:rFonts w:ascii="Times New Roman" w:eastAsia="Times New Roman" w:hAnsi="Times New Roman" w:cs="Times New Roman"/>
          <w:b/>
          <w:sz w:val="28"/>
          <w:szCs w:val="28"/>
          <w:lang w:eastAsia="ru-RU"/>
        </w:rPr>
        <w:t>ехническая</w:t>
      </w:r>
      <w:proofErr w:type="spellEnd"/>
      <w:r w:rsidRPr="00395244">
        <w:rPr>
          <w:rFonts w:ascii="Times New Roman" w:eastAsia="Times New Roman" w:hAnsi="Times New Roman" w:cs="Times New Roman"/>
          <w:b/>
          <w:sz w:val="28"/>
          <w:szCs w:val="28"/>
          <w:lang w:eastAsia="ru-RU"/>
        </w:rPr>
        <w:t xml:space="preserve"> сп</w:t>
      </w:r>
      <w:r w:rsidR="00DC6D4C">
        <w:rPr>
          <w:rFonts w:ascii="Times New Roman" w:eastAsia="Times New Roman" w:hAnsi="Times New Roman" w:cs="Times New Roman"/>
          <w:b/>
          <w:sz w:val="28"/>
          <w:szCs w:val="28"/>
          <w:lang w:eastAsia="ru-RU"/>
        </w:rPr>
        <w:t xml:space="preserve">ецификация закупаемых </w:t>
      </w:r>
      <w:proofErr w:type="spellStart"/>
      <w:r w:rsidR="00DC6D4C">
        <w:rPr>
          <w:rFonts w:ascii="Times New Roman" w:eastAsia="Times New Roman" w:hAnsi="Times New Roman" w:cs="Times New Roman"/>
          <w:b/>
          <w:sz w:val="28"/>
          <w:szCs w:val="28"/>
          <w:lang w:eastAsia="ru-RU"/>
        </w:rPr>
        <w:t>товаров,</w:t>
      </w:r>
      <w:r w:rsidRPr="00395244">
        <w:rPr>
          <w:rFonts w:ascii="Times New Roman" w:eastAsia="Times New Roman" w:hAnsi="Times New Roman" w:cs="Times New Roman"/>
          <w:b/>
          <w:sz w:val="28"/>
          <w:szCs w:val="28"/>
          <w:lang w:eastAsia="ru-RU"/>
        </w:rPr>
        <w:t>работ</w:t>
      </w:r>
      <w:proofErr w:type="spellEnd"/>
      <w:r w:rsidRPr="00395244">
        <w:rPr>
          <w:rFonts w:ascii="Times New Roman" w:eastAsia="Times New Roman" w:hAnsi="Times New Roman" w:cs="Times New Roman"/>
          <w:b/>
          <w:sz w:val="28"/>
          <w:szCs w:val="28"/>
          <w:lang w:eastAsia="ru-RU"/>
        </w:rPr>
        <w:t xml:space="preserve"> и услуг</w:t>
      </w:r>
    </w:p>
    <w:p w:rsidR="004806CD" w:rsidRPr="00395244" w:rsidRDefault="004806CD" w:rsidP="004806CD">
      <w:pPr>
        <w:spacing w:after="0" w:line="240" w:lineRule="auto"/>
        <w:jc w:val="center"/>
        <w:rPr>
          <w:rFonts w:ascii="Times New Roman" w:eastAsia="Times New Roman" w:hAnsi="Times New Roman" w:cs="Times New Roman"/>
          <w:b/>
          <w:sz w:val="28"/>
          <w:szCs w:val="28"/>
          <w:lang w:eastAsia="ru-RU"/>
        </w:rPr>
      </w:pPr>
    </w:p>
    <w:p w:rsidR="004806CD" w:rsidRPr="00395244" w:rsidRDefault="004806CD" w:rsidP="004806CD">
      <w:pPr>
        <w:spacing w:after="0" w:line="240" w:lineRule="auto"/>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1226"/>
        <w:gridCol w:w="2949"/>
        <w:gridCol w:w="1543"/>
        <w:gridCol w:w="8842"/>
      </w:tblGrid>
      <w:tr w:rsidR="00395244" w:rsidRPr="00395244" w:rsidTr="00020FD3">
        <w:tc>
          <w:tcPr>
            <w:tcW w:w="1242" w:type="dxa"/>
            <w:vAlign w:val="center"/>
          </w:tcPr>
          <w:p w:rsidR="004806CD" w:rsidRPr="00395244" w:rsidRDefault="004806CD" w:rsidP="00020FD3">
            <w:pPr>
              <w:jc w:val="center"/>
              <w:rPr>
                <w:rFonts w:ascii="Times New Roman" w:eastAsia="Times New Roman" w:hAnsi="Times New Roman" w:cs="Times New Roman"/>
                <w:b/>
                <w:sz w:val="24"/>
                <w:szCs w:val="24"/>
                <w:lang w:val="kk-KZ" w:eastAsia="ru-RU"/>
              </w:rPr>
            </w:pPr>
            <w:r w:rsidRPr="00395244">
              <w:rPr>
                <w:rFonts w:ascii="Times New Roman" w:eastAsia="Times New Roman" w:hAnsi="Times New Roman" w:cs="Times New Roman"/>
                <w:b/>
                <w:sz w:val="24"/>
                <w:szCs w:val="24"/>
                <w:lang w:eastAsia="ru-RU"/>
              </w:rPr>
              <w:t>№</w:t>
            </w:r>
          </w:p>
          <w:p w:rsidR="004806CD" w:rsidRPr="00395244" w:rsidRDefault="004806CD" w:rsidP="00020FD3">
            <w:pPr>
              <w:jc w:val="center"/>
              <w:rPr>
                <w:rFonts w:ascii="Times New Roman" w:eastAsia="Times New Roman" w:hAnsi="Times New Roman" w:cs="Times New Roman"/>
                <w:b/>
                <w:sz w:val="24"/>
                <w:szCs w:val="24"/>
                <w:lang w:eastAsia="ru-RU"/>
              </w:rPr>
            </w:pPr>
            <w:r w:rsidRPr="00395244">
              <w:rPr>
                <w:rFonts w:ascii="Times New Roman" w:eastAsia="Times New Roman" w:hAnsi="Times New Roman" w:cs="Times New Roman"/>
                <w:b/>
                <w:sz w:val="24"/>
                <w:szCs w:val="24"/>
                <w:lang w:eastAsia="ru-RU"/>
              </w:rPr>
              <w:t>п/п</w:t>
            </w:r>
          </w:p>
        </w:tc>
        <w:tc>
          <w:tcPr>
            <w:tcW w:w="2977" w:type="dxa"/>
            <w:vAlign w:val="center"/>
          </w:tcPr>
          <w:p w:rsidR="004806CD" w:rsidRPr="00395244" w:rsidRDefault="004806CD" w:rsidP="00020FD3">
            <w:pPr>
              <w:jc w:val="center"/>
              <w:rPr>
                <w:rFonts w:ascii="Times New Roman" w:eastAsia="Times New Roman" w:hAnsi="Times New Roman" w:cs="Times New Roman"/>
                <w:b/>
                <w:sz w:val="24"/>
                <w:szCs w:val="24"/>
                <w:lang w:eastAsia="ru-RU"/>
              </w:rPr>
            </w:pPr>
            <w:r w:rsidRPr="00395244">
              <w:rPr>
                <w:rFonts w:ascii="Times New Roman" w:eastAsia="Times New Roman" w:hAnsi="Times New Roman" w:cs="Times New Roman"/>
                <w:b/>
                <w:sz w:val="24"/>
                <w:szCs w:val="24"/>
                <w:lang w:eastAsia="ru-RU"/>
              </w:rPr>
              <w:t xml:space="preserve">Наименование товаров,  работ и услуг </w:t>
            </w:r>
          </w:p>
        </w:tc>
        <w:tc>
          <w:tcPr>
            <w:tcW w:w="1559" w:type="dxa"/>
          </w:tcPr>
          <w:p w:rsidR="004806CD" w:rsidRPr="00395244" w:rsidRDefault="004806CD" w:rsidP="00020FD3">
            <w:pPr>
              <w:jc w:val="center"/>
              <w:rPr>
                <w:rFonts w:ascii="Times New Roman" w:eastAsia="Times New Roman" w:hAnsi="Times New Roman" w:cs="Times New Roman"/>
                <w:b/>
                <w:sz w:val="24"/>
                <w:szCs w:val="24"/>
                <w:lang w:eastAsia="ru-RU"/>
              </w:rPr>
            </w:pPr>
          </w:p>
          <w:p w:rsidR="004806CD" w:rsidRPr="00395244" w:rsidRDefault="004806CD" w:rsidP="00020FD3">
            <w:pPr>
              <w:jc w:val="center"/>
              <w:rPr>
                <w:rFonts w:ascii="Times New Roman" w:eastAsia="Times New Roman" w:hAnsi="Times New Roman" w:cs="Times New Roman"/>
                <w:b/>
                <w:sz w:val="24"/>
                <w:szCs w:val="24"/>
                <w:lang w:eastAsia="ru-RU"/>
              </w:rPr>
            </w:pPr>
            <w:r w:rsidRPr="00395244">
              <w:rPr>
                <w:rFonts w:ascii="Times New Roman" w:eastAsia="Times New Roman" w:hAnsi="Times New Roman" w:cs="Times New Roman"/>
                <w:b/>
                <w:sz w:val="24"/>
                <w:szCs w:val="24"/>
                <w:lang w:eastAsia="ru-RU"/>
              </w:rPr>
              <w:t>Кол-во</w:t>
            </w:r>
          </w:p>
        </w:tc>
        <w:tc>
          <w:tcPr>
            <w:tcW w:w="9008" w:type="dxa"/>
          </w:tcPr>
          <w:p w:rsidR="004806CD" w:rsidRPr="00395244" w:rsidRDefault="004806CD" w:rsidP="00020FD3">
            <w:pPr>
              <w:jc w:val="center"/>
              <w:rPr>
                <w:rFonts w:ascii="Times New Roman" w:eastAsia="Times New Roman" w:hAnsi="Times New Roman" w:cs="Times New Roman"/>
                <w:b/>
                <w:sz w:val="24"/>
                <w:szCs w:val="24"/>
                <w:lang w:eastAsia="ru-RU"/>
              </w:rPr>
            </w:pPr>
          </w:p>
          <w:p w:rsidR="004806CD" w:rsidRPr="00395244" w:rsidRDefault="004806CD" w:rsidP="00020FD3">
            <w:pPr>
              <w:jc w:val="center"/>
              <w:rPr>
                <w:rFonts w:ascii="Times New Roman" w:eastAsia="Times New Roman" w:hAnsi="Times New Roman" w:cs="Times New Roman"/>
                <w:b/>
                <w:sz w:val="24"/>
                <w:szCs w:val="24"/>
                <w:lang w:eastAsia="ru-RU"/>
              </w:rPr>
            </w:pPr>
            <w:r w:rsidRPr="00395244">
              <w:rPr>
                <w:rFonts w:ascii="Times New Roman" w:eastAsia="Times New Roman" w:hAnsi="Times New Roman" w:cs="Times New Roman"/>
                <w:b/>
                <w:sz w:val="24"/>
                <w:szCs w:val="24"/>
                <w:lang w:eastAsia="ru-RU"/>
              </w:rPr>
              <w:t xml:space="preserve">Техническая спецификация, характеристика </w:t>
            </w:r>
            <w:proofErr w:type="gramStart"/>
            <w:r w:rsidRPr="00395244">
              <w:rPr>
                <w:rFonts w:ascii="Times New Roman" w:eastAsia="Times New Roman" w:hAnsi="Times New Roman" w:cs="Times New Roman"/>
                <w:b/>
                <w:sz w:val="24"/>
                <w:szCs w:val="24"/>
                <w:lang w:eastAsia="ru-RU"/>
              </w:rPr>
              <w:t>товаров ,</w:t>
            </w:r>
            <w:proofErr w:type="gramEnd"/>
            <w:r w:rsidRPr="00395244">
              <w:rPr>
                <w:rFonts w:ascii="Times New Roman" w:eastAsia="Times New Roman" w:hAnsi="Times New Roman" w:cs="Times New Roman"/>
                <w:b/>
                <w:sz w:val="24"/>
                <w:szCs w:val="24"/>
                <w:lang w:eastAsia="ru-RU"/>
              </w:rPr>
              <w:t xml:space="preserve"> работ и услуг</w:t>
            </w:r>
          </w:p>
          <w:p w:rsidR="004806CD" w:rsidRPr="00395244" w:rsidRDefault="004806CD" w:rsidP="00020FD3">
            <w:pPr>
              <w:jc w:val="center"/>
              <w:rPr>
                <w:rFonts w:ascii="Times New Roman" w:eastAsia="Times New Roman" w:hAnsi="Times New Roman" w:cs="Times New Roman"/>
                <w:b/>
                <w:sz w:val="24"/>
                <w:szCs w:val="24"/>
                <w:lang w:eastAsia="ru-RU"/>
              </w:rPr>
            </w:pPr>
          </w:p>
        </w:tc>
      </w:tr>
      <w:tr w:rsidR="00395244" w:rsidRPr="00395244" w:rsidTr="00020FD3">
        <w:tc>
          <w:tcPr>
            <w:tcW w:w="1242" w:type="dxa"/>
          </w:tcPr>
          <w:p w:rsidR="004806CD" w:rsidRPr="00395244" w:rsidRDefault="004806CD" w:rsidP="00020FD3">
            <w:pPr>
              <w:jc w:val="center"/>
              <w:rPr>
                <w:rFonts w:ascii="Times New Roman" w:eastAsia="Times New Roman" w:hAnsi="Times New Roman" w:cs="Times New Roman"/>
                <w:sz w:val="18"/>
                <w:szCs w:val="18"/>
                <w:lang w:eastAsia="ru-RU"/>
              </w:rPr>
            </w:pPr>
            <w:r w:rsidRPr="00395244">
              <w:rPr>
                <w:rFonts w:ascii="Times New Roman" w:eastAsia="Times New Roman" w:hAnsi="Times New Roman" w:cs="Times New Roman"/>
                <w:sz w:val="18"/>
                <w:szCs w:val="18"/>
                <w:lang w:eastAsia="ru-RU"/>
              </w:rPr>
              <w:t>1</w:t>
            </w:r>
          </w:p>
        </w:tc>
        <w:tc>
          <w:tcPr>
            <w:tcW w:w="2977" w:type="dxa"/>
          </w:tcPr>
          <w:p w:rsidR="004806CD" w:rsidRPr="00395244" w:rsidRDefault="004806CD" w:rsidP="00020FD3">
            <w:pPr>
              <w:jc w:val="center"/>
              <w:rPr>
                <w:rFonts w:ascii="Times New Roman" w:eastAsia="Times New Roman" w:hAnsi="Times New Roman" w:cs="Times New Roman"/>
                <w:sz w:val="18"/>
                <w:szCs w:val="18"/>
                <w:lang w:eastAsia="ru-RU"/>
              </w:rPr>
            </w:pPr>
            <w:r w:rsidRPr="00395244">
              <w:rPr>
                <w:rFonts w:ascii="Times New Roman" w:eastAsia="Times New Roman" w:hAnsi="Times New Roman" w:cs="Times New Roman"/>
                <w:sz w:val="18"/>
                <w:szCs w:val="18"/>
                <w:lang w:eastAsia="ru-RU"/>
              </w:rPr>
              <w:t>2</w:t>
            </w:r>
          </w:p>
        </w:tc>
        <w:tc>
          <w:tcPr>
            <w:tcW w:w="1559" w:type="dxa"/>
          </w:tcPr>
          <w:p w:rsidR="004806CD" w:rsidRPr="00395244" w:rsidRDefault="004806CD" w:rsidP="00020FD3">
            <w:pPr>
              <w:jc w:val="center"/>
              <w:rPr>
                <w:rFonts w:ascii="Times New Roman" w:eastAsia="Times New Roman" w:hAnsi="Times New Roman" w:cs="Times New Roman"/>
                <w:sz w:val="18"/>
                <w:szCs w:val="18"/>
                <w:lang w:eastAsia="ru-RU"/>
              </w:rPr>
            </w:pPr>
            <w:r w:rsidRPr="00395244">
              <w:rPr>
                <w:rFonts w:ascii="Times New Roman" w:eastAsia="Times New Roman" w:hAnsi="Times New Roman" w:cs="Times New Roman"/>
                <w:sz w:val="18"/>
                <w:szCs w:val="18"/>
                <w:lang w:eastAsia="ru-RU"/>
              </w:rPr>
              <w:t>3</w:t>
            </w:r>
          </w:p>
        </w:tc>
        <w:tc>
          <w:tcPr>
            <w:tcW w:w="9008" w:type="dxa"/>
          </w:tcPr>
          <w:p w:rsidR="004806CD" w:rsidRPr="00395244" w:rsidRDefault="004806CD" w:rsidP="00020FD3">
            <w:pPr>
              <w:jc w:val="center"/>
              <w:rPr>
                <w:rFonts w:ascii="Times New Roman" w:eastAsia="Times New Roman" w:hAnsi="Times New Roman" w:cs="Times New Roman"/>
                <w:sz w:val="18"/>
                <w:szCs w:val="18"/>
                <w:lang w:eastAsia="ru-RU"/>
              </w:rPr>
            </w:pPr>
            <w:r w:rsidRPr="00395244">
              <w:rPr>
                <w:rFonts w:ascii="Times New Roman" w:eastAsia="Times New Roman" w:hAnsi="Times New Roman" w:cs="Times New Roman"/>
                <w:sz w:val="18"/>
                <w:szCs w:val="18"/>
                <w:lang w:eastAsia="ru-RU"/>
              </w:rPr>
              <w:t>4</w:t>
            </w:r>
          </w:p>
        </w:tc>
      </w:tr>
      <w:tr w:rsidR="00395244" w:rsidRPr="00395244" w:rsidTr="00020FD3">
        <w:tc>
          <w:tcPr>
            <w:tcW w:w="1242" w:type="dxa"/>
          </w:tcPr>
          <w:p w:rsidR="004806CD" w:rsidRPr="00395244" w:rsidRDefault="004806CD" w:rsidP="00020FD3">
            <w:pPr>
              <w:jc w:val="center"/>
              <w:rPr>
                <w:rFonts w:ascii="Times New Roman" w:eastAsia="Times New Roman" w:hAnsi="Times New Roman" w:cs="Times New Roman"/>
                <w:sz w:val="24"/>
                <w:szCs w:val="24"/>
                <w:lang w:eastAsia="ru-RU"/>
              </w:rPr>
            </w:pPr>
          </w:p>
          <w:p w:rsidR="004806CD" w:rsidRPr="00395244" w:rsidRDefault="004806CD" w:rsidP="00020FD3">
            <w:pPr>
              <w:jc w:val="center"/>
              <w:rPr>
                <w:rFonts w:ascii="Times New Roman" w:eastAsia="Times New Roman" w:hAnsi="Times New Roman" w:cs="Times New Roman"/>
                <w:sz w:val="24"/>
                <w:szCs w:val="24"/>
                <w:lang w:eastAsia="ru-RU"/>
              </w:rPr>
            </w:pPr>
          </w:p>
          <w:p w:rsidR="004806CD" w:rsidRPr="00395244" w:rsidRDefault="004806CD" w:rsidP="00020FD3">
            <w:pPr>
              <w:jc w:val="center"/>
              <w:rPr>
                <w:rFonts w:ascii="Times New Roman" w:eastAsia="Times New Roman" w:hAnsi="Times New Roman" w:cs="Times New Roman"/>
                <w:sz w:val="24"/>
                <w:szCs w:val="24"/>
                <w:lang w:eastAsia="ru-RU"/>
              </w:rPr>
            </w:pPr>
          </w:p>
          <w:p w:rsidR="004806CD" w:rsidRPr="00395244" w:rsidRDefault="004806CD" w:rsidP="00020FD3">
            <w:pPr>
              <w:jc w:val="center"/>
              <w:rPr>
                <w:rFonts w:ascii="Times New Roman" w:eastAsia="Times New Roman" w:hAnsi="Times New Roman" w:cs="Times New Roman"/>
                <w:sz w:val="24"/>
                <w:szCs w:val="24"/>
                <w:lang w:eastAsia="ru-RU"/>
              </w:rPr>
            </w:pPr>
            <w:r w:rsidRPr="00395244">
              <w:rPr>
                <w:rFonts w:ascii="Times New Roman" w:eastAsia="Times New Roman" w:hAnsi="Times New Roman" w:cs="Times New Roman"/>
                <w:sz w:val="24"/>
                <w:szCs w:val="24"/>
                <w:lang w:eastAsia="ru-RU"/>
              </w:rPr>
              <w:t>1</w:t>
            </w:r>
          </w:p>
        </w:tc>
        <w:tc>
          <w:tcPr>
            <w:tcW w:w="2977" w:type="dxa"/>
          </w:tcPr>
          <w:p w:rsidR="004806CD" w:rsidRPr="00395244" w:rsidRDefault="004806CD" w:rsidP="00020FD3">
            <w:pPr>
              <w:contextualSpacing/>
              <w:jc w:val="center"/>
              <w:rPr>
                <w:rFonts w:ascii="Times New Roman" w:hAnsi="Times New Roman" w:cs="Times New Roman"/>
                <w:sz w:val="24"/>
                <w:szCs w:val="24"/>
                <w:lang w:val="kk-KZ"/>
              </w:rPr>
            </w:pPr>
          </w:p>
          <w:p w:rsidR="004806CD" w:rsidRPr="00395244" w:rsidRDefault="004806CD" w:rsidP="00020FD3">
            <w:pPr>
              <w:contextualSpacing/>
              <w:jc w:val="center"/>
              <w:rPr>
                <w:rFonts w:ascii="Times New Roman" w:hAnsi="Times New Roman" w:cs="Times New Roman"/>
                <w:sz w:val="24"/>
                <w:szCs w:val="24"/>
                <w:lang w:val="kk-KZ"/>
              </w:rPr>
            </w:pPr>
          </w:p>
          <w:p w:rsidR="004806CD" w:rsidRPr="00395244" w:rsidRDefault="004806CD" w:rsidP="00020FD3">
            <w:pPr>
              <w:contextualSpacing/>
              <w:jc w:val="center"/>
              <w:rPr>
                <w:rFonts w:ascii="Times New Roman" w:hAnsi="Times New Roman" w:cs="Times New Roman"/>
                <w:b/>
                <w:sz w:val="24"/>
                <w:szCs w:val="24"/>
              </w:rPr>
            </w:pPr>
            <w:r w:rsidRPr="00395244">
              <w:rPr>
                <w:rFonts w:ascii="Times New Roman" w:hAnsi="Times New Roman" w:cs="Times New Roman"/>
                <w:sz w:val="24"/>
                <w:szCs w:val="24"/>
                <w:lang w:val="kk-KZ"/>
              </w:rPr>
              <w:t>Услуги по химическую чистку коверов и ковровых дорожек</w:t>
            </w:r>
          </w:p>
          <w:p w:rsidR="004806CD" w:rsidRPr="00395244" w:rsidRDefault="004806CD" w:rsidP="00020FD3">
            <w:pPr>
              <w:rPr>
                <w:rFonts w:ascii="Times New Roman" w:hAnsi="Times New Roman" w:cs="Times New Roman"/>
                <w:b/>
                <w:sz w:val="24"/>
                <w:szCs w:val="24"/>
                <w:lang w:val="kk-KZ"/>
              </w:rPr>
            </w:pPr>
          </w:p>
          <w:p w:rsidR="004806CD" w:rsidRPr="00395244" w:rsidRDefault="004806CD" w:rsidP="00020FD3">
            <w:pPr>
              <w:jc w:val="center"/>
              <w:rPr>
                <w:rFonts w:ascii="Times New Roman" w:eastAsia="Times New Roman" w:hAnsi="Times New Roman" w:cs="Times New Roman"/>
                <w:sz w:val="24"/>
                <w:szCs w:val="24"/>
                <w:lang w:val="kk-KZ" w:eastAsia="ru-RU"/>
              </w:rPr>
            </w:pPr>
          </w:p>
        </w:tc>
        <w:tc>
          <w:tcPr>
            <w:tcW w:w="1559" w:type="dxa"/>
          </w:tcPr>
          <w:p w:rsidR="004806CD" w:rsidRPr="00395244" w:rsidRDefault="004806CD" w:rsidP="00020FD3">
            <w:pPr>
              <w:jc w:val="center"/>
              <w:rPr>
                <w:rFonts w:ascii="Times New Roman" w:eastAsia="Times New Roman" w:hAnsi="Times New Roman" w:cs="Times New Roman"/>
                <w:sz w:val="24"/>
                <w:szCs w:val="24"/>
                <w:lang w:eastAsia="ru-RU"/>
              </w:rPr>
            </w:pPr>
          </w:p>
          <w:p w:rsidR="004806CD" w:rsidRPr="00395244" w:rsidRDefault="004806CD" w:rsidP="00020FD3">
            <w:pPr>
              <w:jc w:val="center"/>
              <w:rPr>
                <w:rFonts w:ascii="Times New Roman" w:eastAsia="Times New Roman" w:hAnsi="Times New Roman" w:cs="Times New Roman"/>
                <w:sz w:val="24"/>
                <w:szCs w:val="24"/>
                <w:lang w:eastAsia="ru-RU"/>
              </w:rPr>
            </w:pPr>
          </w:p>
          <w:p w:rsidR="004806CD" w:rsidRPr="00395244" w:rsidRDefault="004806CD" w:rsidP="00020FD3">
            <w:pPr>
              <w:jc w:val="center"/>
              <w:rPr>
                <w:rFonts w:ascii="Times New Roman" w:eastAsia="Times New Roman" w:hAnsi="Times New Roman" w:cs="Times New Roman"/>
                <w:sz w:val="24"/>
                <w:szCs w:val="24"/>
                <w:lang w:eastAsia="ru-RU"/>
              </w:rPr>
            </w:pPr>
          </w:p>
          <w:p w:rsidR="004806CD" w:rsidRPr="00395244" w:rsidRDefault="004806CD" w:rsidP="00020FD3">
            <w:pPr>
              <w:jc w:val="center"/>
              <w:rPr>
                <w:rFonts w:ascii="Times New Roman" w:eastAsia="Times New Roman" w:hAnsi="Times New Roman" w:cs="Times New Roman"/>
                <w:sz w:val="24"/>
                <w:szCs w:val="24"/>
                <w:lang w:val="kk-KZ" w:eastAsia="ru-RU"/>
              </w:rPr>
            </w:pPr>
            <w:r w:rsidRPr="00395244">
              <w:rPr>
                <w:rFonts w:ascii="Times New Roman" w:eastAsia="Times New Roman" w:hAnsi="Times New Roman" w:cs="Times New Roman"/>
                <w:sz w:val="24"/>
                <w:szCs w:val="24"/>
                <w:lang w:eastAsia="ru-RU"/>
              </w:rPr>
              <w:t xml:space="preserve">Одна </w:t>
            </w:r>
            <w:r w:rsidR="00045D8C">
              <w:rPr>
                <w:rFonts w:ascii="Times New Roman" w:eastAsia="Times New Roman" w:hAnsi="Times New Roman" w:cs="Times New Roman"/>
                <w:sz w:val="24"/>
                <w:szCs w:val="24"/>
                <w:lang w:val="kk-KZ" w:eastAsia="ru-RU"/>
              </w:rPr>
              <w:t>услуга</w:t>
            </w:r>
          </w:p>
        </w:tc>
        <w:tc>
          <w:tcPr>
            <w:tcW w:w="9008" w:type="dxa"/>
          </w:tcPr>
          <w:p w:rsidR="004806CD" w:rsidRPr="00395244" w:rsidRDefault="004806CD" w:rsidP="00020FD3">
            <w:pPr>
              <w:jc w:val="center"/>
              <w:rPr>
                <w:rFonts w:ascii="Times New Roman" w:hAnsi="Times New Roman" w:cs="Times New Roman"/>
                <w:lang w:val="kk-KZ"/>
              </w:rPr>
            </w:pPr>
          </w:p>
          <w:p w:rsidR="00A15C87" w:rsidRPr="00A15C87" w:rsidRDefault="00A15C87" w:rsidP="00A15C87">
            <w:pPr>
              <w:tabs>
                <w:tab w:val="left" w:pos="1637"/>
              </w:tabs>
              <w:jc w:val="both"/>
              <w:rPr>
                <w:rFonts w:ascii="Times New Roman" w:hAnsi="Times New Roman" w:cs="Times New Roman"/>
                <w:sz w:val="24"/>
                <w:szCs w:val="24"/>
              </w:rPr>
            </w:pPr>
            <w:r w:rsidRPr="00A15C87">
              <w:rPr>
                <w:rFonts w:ascii="Times New Roman" w:hAnsi="Times New Roman" w:cs="Times New Roman"/>
                <w:sz w:val="24"/>
                <w:szCs w:val="24"/>
              </w:rPr>
              <w:t xml:space="preserve">   </w:t>
            </w:r>
            <w:r w:rsidR="00906A5E" w:rsidRPr="00906A5E">
              <w:rPr>
                <w:rFonts w:ascii="Times New Roman" w:hAnsi="Times New Roman" w:cs="Times New Roman"/>
                <w:sz w:val="24"/>
                <w:szCs w:val="24"/>
              </w:rPr>
              <w:t xml:space="preserve">Услуги по химчистке </w:t>
            </w:r>
            <w:proofErr w:type="spellStart"/>
            <w:r w:rsidR="00906A5E" w:rsidRPr="00906A5E">
              <w:rPr>
                <w:rFonts w:ascii="Times New Roman" w:hAnsi="Times New Roman" w:cs="Times New Roman"/>
                <w:sz w:val="24"/>
                <w:szCs w:val="24"/>
              </w:rPr>
              <w:t>ковр</w:t>
            </w:r>
            <w:proofErr w:type="spellEnd"/>
            <w:r w:rsidR="00672062">
              <w:rPr>
                <w:rFonts w:ascii="Times New Roman" w:hAnsi="Times New Roman" w:cs="Times New Roman"/>
                <w:sz w:val="24"/>
                <w:szCs w:val="24"/>
                <w:lang w:val="kk-KZ"/>
              </w:rPr>
              <w:t>а</w:t>
            </w:r>
            <w:r w:rsidR="00906A5E" w:rsidRPr="00906A5E">
              <w:rPr>
                <w:rFonts w:ascii="Times New Roman" w:hAnsi="Times New Roman" w:cs="Times New Roman"/>
                <w:sz w:val="24"/>
                <w:szCs w:val="24"/>
              </w:rPr>
              <w:t xml:space="preserve"> (ковер </w:t>
            </w:r>
            <w:r w:rsidR="00672062">
              <w:rPr>
                <w:rFonts w:ascii="Times New Roman" w:hAnsi="Times New Roman" w:cs="Times New Roman"/>
                <w:sz w:val="24"/>
                <w:szCs w:val="24"/>
                <w:lang w:val="kk-KZ"/>
              </w:rPr>
              <w:t>2,5</w:t>
            </w:r>
            <w:r w:rsidR="00906A5E" w:rsidRPr="00906A5E">
              <w:rPr>
                <w:rFonts w:ascii="Times New Roman" w:hAnsi="Times New Roman" w:cs="Times New Roman"/>
                <w:sz w:val="24"/>
                <w:szCs w:val="24"/>
              </w:rPr>
              <w:t>*</w:t>
            </w:r>
            <w:r w:rsidR="00672062">
              <w:rPr>
                <w:rFonts w:ascii="Times New Roman" w:hAnsi="Times New Roman" w:cs="Times New Roman"/>
                <w:sz w:val="24"/>
                <w:szCs w:val="24"/>
                <w:lang w:val="kk-KZ"/>
              </w:rPr>
              <w:t>5 метр)</w:t>
            </w:r>
            <w:r w:rsidR="00906A5E" w:rsidRPr="00906A5E">
              <w:rPr>
                <w:rFonts w:ascii="Times New Roman" w:hAnsi="Times New Roman" w:cs="Times New Roman"/>
                <w:sz w:val="24"/>
                <w:szCs w:val="24"/>
              </w:rPr>
              <w:t xml:space="preserve"> кол-во </w:t>
            </w:r>
            <w:r w:rsidR="00672062">
              <w:rPr>
                <w:rFonts w:ascii="Times New Roman" w:hAnsi="Times New Roman" w:cs="Times New Roman"/>
                <w:sz w:val="24"/>
                <w:szCs w:val="24"/>
                <w:lang w:val="kk-KZ"/>
              </w:rPr>
              <w:t>1</w:t>
            </w:r>
            <w:r w:rsidR="00906A5E" w:rsidRPr="00906A5E">
              <w:rPr>
                <w:rFonts w:ascii="Times New Roman" w:hAnsi="Times New Roman" w:cs="Times New Roman"/>
                <w:sz w:val="24"/>
                <w:szCs w:val="24"/>
              </w:rPr>
              <w:t xml:space="preserve"> шт., </w:t>
            </w:r>
            <w:r w:rsidRPr="00A15C87">
              <w:rPr>
                <w:rFonts w:ascii="Times New Roman" w:hAnsi="Times New Roman" w:cs="Times New Roman"/>
                <w:sz w:val="24"/>
                <w:szCs w:val="24"/>
              </w:rPr>
              <w:t xml:space="preserve">Услуга </w:t>
            </w:r>
            <w:r w:rsidR="00DC6D4C">
              <w:rPr>
                <w:rFonts w:ascii="Times New Roman" w:hAnsi="Times New Roman" w:cs="Times New Roman"/>
                <w:sz w:val="24"/>
                <w:szCs w:val="24"/>
              </w:rPr>
              <w:t>должна быть оказана в течение 16</w:t>
            </w:r>
            <w:r w:rsidRPr="00A15C87">
              <w:rPr>
                <w:rFonts w:ascii="Times New Roman" w:hAnsi="Times New Roman" w:cs="Times New Roman"/>
                <w:sz w:val="24"/>
                <w:szCs w:val="24"/>
              </w:rPr>
              <w:t xml:space="preserve"> календарных дней с момента подписания договора. Вывоз и доставка ковров и ковровых дорожек входит в стоимость услуги поставщиков. Способ обработки изделий в соответствии с символами по уходу (при их наличии на изделиях), а при их отсутствии устанавливаются исполнителем в зависимости от вида указанного на маркировке материала. Изделия после химической чистки должны быть сухими, чистыми, не иметь пятен, затеков, ореолов, запаха растворителя и </w:t>
            </w:r>
            <w:proofErr w:type="spellStart"/>
            <w:r w:rsidRPr="00A15C87">
              <w:rPr>
                <w:rFonts w:ascii="Times New Roman" w:hAnsi="Times New Roman" w:cs="Times New Roman"/>
                <w:sz w:val="24"/>
                <w:szCs w:val="24"/>
              </w:rPr>
              <w:t>пятновыводных</w:t>
            </w:r>
            <w:proofErr w:type="spellEnd"/>
            <w:r w:rsidRPr="00A15C87">
              <w:rPr>
                <w:rFonts w:ascii="Times New Roman" w:hAnsi="Times New Roman" w:cs="Times New Roman"/>
                <w:sz w:val="24"/>
                <w:szCs w:val="24"/>
              </w:rPr>
              <w:t xml:space="preserve"> препаратов, посторонних волокон, пуха и пыли. Изделия после химической чистки должны сохранять исходную форму, целостность, цвет, рисунок и рельефность. Услуги по химчистке должны проводиться в производственных помещениях.</w:t>
            </w:r>
          </w:p>
          <w:p w:rsidR="004806CD" w:rsidRPr="00672062" w:rsidRDefault="00A15C87" w:rsidP="00672062">
            <w:pPr>
              <w:contextualSpacing/>
              <w:rPr>
                <w:b/>
                <w:lang w:val="kk-KZ"/>
              </w:rPr>
            </w:pPr>
            <w:r w:rsidRPr="00A15C87">
              <w:rPr>
                <w:rFonts w:ascii="Times New Roman" w:hAnsi="Times New Roman" w:cs="Times New Roman"/>
                <w:sz w:val="24"/>
                <w:szCs w:val="24"/>
              </w:rPr>
              <w:t>Адрес:</w:t>
            </w:r>
            <w:r w:rsidR="00672062">
              <w:rPr>
                <w:rFonts w:ascii="Times New Roman" w:hAnsi="Times New Roman" w:cs="Times New Roman"/>
                <w:sz w:val="24"/>
                <w:szCs w:val="24"/>
                <w:lang w:val="kk-KZ"/>
              </w:rPr>
              <w:t>Область Жетісу, город Талдыкорган, Кабанбай батыра 26, 4 этаж, 403 кабинет</w:t>
            </w:r>
          </w:p>
        </w:tc>
      </w:tr>
    </w:tbl>
    <w:p w:rsidR="004806CD" w:rsidRPr="00345A68" w:rsidRDefault="004806CD" w:rsidP="004806CD">
      <w:pPr>
        <w:spacing w:after="0" w:line="240" w:lineRule="auto"/>
        <w:jc w:val="center"/>
        <w:rPr>
          <w:rFonts w:ascii="Times New Roman" w:eastAsia="Times New Roman" w:hAnsi="Times New Roman" w:cs="Times New Roman"/>
          <w:b/>
          <w:sz w:val="28"/>
          <w:szCs w:val="28"/>
          <w:lang w:val="kk-KZ" w:eastAsia="ru-RU"/>
        </w:rPr>
      </w:pPr>
    </w:p>
    <w:p w:rsidR="004806CD" w:rsidRDefault="004806CD" w:rsidP="004806CD">
      <w:pPr>
        <w:contextualSpacing/>
        <w:jc w:val="right"/>
        <w:rPr>
          <w:b/>
          <w:lang w:val="kk-KZ"/>
        </w:rPr>
      </w:pPr>
    </w:p>
    <w:p w:rsidR="004806CD" w:rsidRDefault="004806CD" w:rsidP="004806CD">
      <w:pPr>
        <w:contextualSpacing/>
        <w:jc w:val="right"/>
        <w:rPr>
          <w:b/>
          <w:lang w:val="kk-KZ"/>
        </w:rPr>
      </w:pPr>
    </w:p>
    <w:p w:rsidR="004806CD" w:rsidRDefault="004806CD" w:rsidP="004806CD">
      <w:pPr>
        <w:contextualSpacing/>
        <w:jc w:val="right"/>
        <w:rPr>
          <w:b/>
          <w:lang w:val="kk-KZ"/>
        </w:rPr>
      </w:pPr>
    </w:p>
    <w:p w:rsidR="00304DBB" w:rsidRDefault="00304DBB" w:rsidP="00304DBB">
      <w:pPr>
        <w:contextualSpacing/>
        <w:rPr>
          <w:b/>
          <w:lang w:val="kk-KZ"/>
        </w:rPr>
      </w:pPr>
    </w:p>
    <w:p w:rsidR="009D65EC" w:rsidRDefault="00304DBB" w:rsidP="00304DBB">
      <w:pPr>
        <w:contextualSpacing/>
        <w:rPr>
          <w:b/>
          <w:lang w:val="kk-KZ"/>
        </w:rPr>
      </w:pPr>
      <w:r>
        <w:rPr>
          <w:b/>
          <w:lang w:val="kk-KZ"/>
        </w:rPr>
        <w:t xml:space="preserve">                                                                                                                                                                                                                                       </w:t>
      </w:r>
    </w:p>
    <w:p w:rsidR="00442BF4" w:rsidRDefault="009D65EC" w:rsidP="00304DBB">
      <w:pPr>
        <w:contextualSpacing/>
        <w:rPr>
          <w:b/>
          <w:sz w:val="24"/>
          <w:lang w:val="kk-KZ"/>
        </w:rPr>
      </w:pPr>
      <w:r w:rsidRPr="00E821A4">
        <w:rPr>
          <w:b/>
          <w:sz w:val="24"/>
          <w:lang w:val="kk-KZ"/>
        </w:rPr>
        <w:t xml:space="preserve">                                                                                                                                                                                                       </w:t>
      </w:r>
      <w:r w:rsidR="00E821A4">
        <w:rPr>
          <w:b/>
          <w:sz w:val="24"/>
          <w:lang w:val="kk-KZ"/>
        </w:rPr>
        <w:t xml:space="preserve">        </w:t>
      </w:r>
    </w:p>
    <w:p w:rsidR="00442BF4" w:rsidRDefault="00442BF4" w:rsidP="00304DBB">
      <w:pPr>
        <w:contextualSpacing/>
        <w:rPr>
          <w:b/>
          <w:sz w:val="24"/>
          <w:lang w:val="kk-KZ"/>
        </w:rPr>
      </w:pPr>
    </w:p>
    <w:p w:rsidR="0041001E" w:rsidRPr="00E821A4" w:rsidRDefault="00E821A4" w:rsidP="00442BF4">
      <w:pPr>
        <w:contextualSpacing/>
        <w:jc w:val="right"/>
        <w:rPr>
          <w:rFonts w:ascii="Times New Roman" w:hAnsi="Times New Roman" w:cs="Times New Roman"/>
          <w:i/>
          <w:sz w:val="28"/>
          <w:szCs w:val="24"/>
          <w:lang w:val="kk-KZ"/>
        </w:rPr>
      </w:pPr>
      <w:r>
        <w:rPr>
          <w:b/>
          <w:sz w:val="24"/>
          <w:lang w:val="kk-KZ"/>
        </w:rPr>
        <w:lastRenderedPageBreak/>
        <w:t xml:space="preserve">     </w:t>
      </w:r>
      <w:r w:rsidR="0041001E" w:rsidRPr="00E821A4">
        <w:rPr>
          <w:rFonts w:ascii="Times New Roman" w:hAnsi="Times New Roman" w:cs="Times New Roman"/>
          <w:i/>
          <w:sz w:val="28"/>
          <w:szCs w:val="24"/>
          <w:lang w:val="kk-KZ"/>
        </w:rPr>
        <w:t>Шартқа 2-қосымша</w:t>
      </w:r>
    </w:p>
    <w:p w:rsidR="0041001E" w:rsidRPr="00E821A4" w:rsidRDefault="00E05B26" w:rsidP="0041001E">
      <w:pPr>
        <w:contextualSpacing/>
        <w:jc w:val="right"/>
        <w:rPr>
          <w:rFonts w:ascii="Times New Roman" w:hAnsi="Times New Roman" w:cs="Times New Roman"/>
          <w:i/>
          <w:sz w:val="28"/>
          <w:szCs w:val="24"/>
          <w:lang w:val="kk-KZ"/>
        </w:rPr>
      </w:pPr>
      <w:r>
        <w:rPr>
          <w:rFonts w:ascii="Times New Roman" w:hAnsi="Times New Roman" w:cs="Times New Roman"/>
          <w:i/>
          <w:sz w:val="28"/>
          <w:szCs w:val="24"/>
          <w:lang w:val="kk-KZ"/>
        </w:rPr>
        <w:t xml:space="preserve"> "___" _______ 202</w:t>
      </w:r>
      <w:r w:rsidRPr="00442BF4">
        <w:rPr>
          <w:rFonts w:ascii="Times New Roman" w:hAnsi="Times New Roman" w:cs="Times New Roman"/>
          <w:i/>
          <w:sz w:val="28"/>
          <w:szCs w:val="24"/>
          <w:lang w:val="kk-KZ"/>
        </w:rPr>
        <w:t>6</w:t>
      </w:r>
      <w:r w:rsidR="0041001E" w:rsidRPr="00E821A4">
        <w:rPr>
          <w:rFonts w:ascii="Times New Roman" w:hAnsi="Times New Roman" w:cs="Times New Roman"/>
          <w:i/>
          <w:sz w:val="28"/>
          <w:szCs w:val="24"/>
          <w:lang w:val="kk-KZ"/>
        </w:rPr>
        <w:t xml:space="preserve"> жылғы ___</w:t>
      </w:r>
    </w:p>
    <w:p w:rsidR="0041001E" w:rsidRPr="0041001E" w:rsidRDefault="0041001E" w:rsidP="0041001E">
      <w:pPr>
        <w:contextualSpacing/>
        <w:jc w:val="right"/>
        <w:rPr>
          <w:rFonts w:ascii="Times New Roman" w:hAnsi="Times New Roman" w:cs="Times New Roman"/>
          <w:b/>
          <w:sz w:val="24"/>
          <w:szCs w:val="24"/>
          <w:lang w:val="kk-KZ"/>
        </w:rPr>
      </w:pPr>
    </w:p>
    <w:p w:rsidR="0041001E" w:rsidRPr="00694FED" w:rsidRDefault="0041001E" w:rsidP="0041001E">
      <w:pPr>
        <w:contextualSpacing/>
        <w:jc w:val="center"/>
        <w:rPr>
          <w:rFonts w:ascii="Times New Roman" w:hAnsi="Times New Roman" w:cs="Times New Roman"/>
          <w:b/>
          <w:sz w:val="24"/>
          <w:szCs w:val="24"/>
          <w:lang w:val="kk-KZ"/>
        </w:rPr>
      </w:pPr>
    </w:p>
    <w:p w:rsidR="0041001E" w:rsidRPr="00694FED" w:rsidRDefault="0041001E" w:rsidP="0041001E">
      <w:pPr>
        <w:contextualSpacing/>
        <w:jc w:val="center"/>
        <w:rPr>
          <w:rFonts w:ascii="Times New Roman" w:hAnsi="Times New Roman" w:cs="Times New Roman"/>
          <w:b/>
          <w:sz w:val="28"/>
          <w:szCs w:val="24"/>
          <w:lang w:val="kk-KZ"/>
        </w:rPr>
      </w:pPr>
      <w:r w:rsidRPr="00694FED">
        <w:rPr>
          <w:rFonts w:ascii="Times New Roman" w:hAnsi="Times New Roman" w:cs="Times New Roman"/>
          <w:b/>
          <w:sz w:val="28"/>
          <w:szCs w:val="24"/>
          <w:lang w:val="kk-KZ"/>
        </w:rPr>
        <w:t>Сатып алынатын тауарлардың, жұмыстар мен қызметтердің техникалық ерекшелігі</w:t>
      </w:r>
    </w:p>
    <w:p w:rsidR="0041001E" w:rsidRPr="00694FED" w:rsidRDefault="0041001E" w:rsidP="0041001E">
      <w:pPr>
        <w:contextualSpacing/>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1222"/>
        <w:gridCol w:w="2948"/>
        <w:gridCol w:w="1544"/>
        <w:gridCol w:w="8846"/>
      </w:tblGrid>
      <w:tr w:rsidR="00694FED" w:rsidRPr="00694FED" w:rsidTr="00FD4627">
        <w:tc>
          <w:tcPr>
            <w:tcW w:w="1242" w:type="dxa"/>
            <w:vAlign w:val="center"/>
          </w:tcPr>
          <w:p w:rsidR="0041001E" w:rsidRPr="00694FED" w:rsidRDefault="0041001E" w:rsidP="00FD4627">
            <w:pPr>
              <w:jc w:val="center"/>
              <w:rPr>
                <w:rFonts w:ascii="Times New Roman" w:eastAsia="Times New Roman" w:hAnsi="Times New Roman" w:cs="Times New Roman"/>
                <w:b/>
                <w:sz w:val="24"/>
                <w:szCs w:val="24"/>
                <w:lang w:eastAsia="ru-RU"/>
              </w:rPr>
            </w:pPr>
            <w:r w:rsidRPr="00694FED">
              <w:rPr>
                <w:rFonts w:ascii="Times New Roman" w:eastAsia="Times New Roman" w:hAnsi="Times New Roman" w:cs="Times New Roman"/>
                <w:b/>
                <w:sz w:val="24"/>
                <w:szCs w:val="24"/>
                <w:lang w:eastAsia="ru-RU"/>
              </w:rPr>
              <w:t>№</w:t>
            </w:r>
          </w:p>
          <w:p w:rsidR="0041001E" w:rsidRPr="00694FED" w:rsidRDefault="0041001E" w:rsidP="00FD4627">
            <w:pPr>
              <w:jc w:val="center"/>
              <w:rPr>
                <w:rFonts w:ascii="Times New Roman" w:eastAsia="Times New Roman" w:hAnsi="Times New Roman" w:cs="Times New Roman"/>
                <w:b/>
                <w:sz w:val="24"/>
                <w:szCs w:val="24"/>
                <w:lang w:eastAsia="ru-RU"/>
              </w:rPr>
            </w:pPr>
            <w:r w:rsidRPr="00694FED">
              <w:rPr>
                <w:rFonts w:ascii="Times New Roman" w:eastAsia="Times New Roman" w:hAnsi="Times New Roman" w:cs="Times New Roman"/>
                <w:b/>
                <w:sz w:val="24"/>
                <w:szCs w:val="24"/>
                <w:lang w:eastAsia="ru-RU"/>
              </w:rPr>
              <w:t>р / с</w:t>
            </w:r>
          </w:p>
        </w:tc>
        <w:tc>
          <w:tcPr>
            <w:tcW w:w="2977" w:type="dxa"/>
            <w:vAlign w:val="center"/>
          </w:tcPr>
          <w:p w:rsidR="0041001E" w:rsidRPr="00694FED" w:rsidRDefault="0041001E" w:rsidP="00FD4627">
            <w:pPr>
              <w:jc w:val="center"/>
              <w:rPr>
                <w:rFonts w:ascii="Times New Roman" w:eastAsia="Times New Roman" w:hAnsi="Times New Roman" w:cs="Times New Roman"/>
                <w:b/>
                <w:sz w:val="24"/>
                <w:szCs w:val="24"/>
                <w:lang w:eastAsia="ru-RU"/>
              </w:rPr>
            </w:pPr>
            <w:proofErr w:type="spellStart"/>
            <w:r w:rsidRPr="00694FED">
              <w:rPr>
                <w:rFonts w:ascii="Times New Roman" w:eastAsia="Times New Roman" w:hAnsi="Times New Roman" w:cs="Times New Roman"/>
                <w:b/>
                <w:sz w:val="24"/>
                <w:szCs w:val="24"/>
                <w:lang w:eastAsia="ru-RU"/>
              </w:rPr>
              <w:t>Тауарлардың</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жұмыстардың</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және</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көрсетілетін</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қызметтердің</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атауы</w:t>
            </w:r>
            <w:proofErr w:type="spellEnd"/>
            <w:r w:rsidRPr="00694FED">
              <w:rPr>
                <w:rFonts w:ascii="Times New Roman" w:eastAsia="Times New Roman" w:hAnsi="Times New Roman" w:cs="Times New Roman"/>
                <w:b/>
                <w:sz w:val="24"/>
                <w:szCs w:val="24"/>
                <w:lang w:eastAsia="ru-RU"/>
              </w:rPr>
              <w:t xml:space="preserve"> </w:t>
            </w:r>
          </w:p>
        </w:tc>
        <w:tc>
          <w:tcPr>
            <w:tcW w:w="1559" w:type="dxa"/>
          </w:tcPr>
          <w:p w:rsidR="0041001E" w:rsidRPr="00694FED" w:rsidRDefault="0041001E" w:rsidP="00FD4627">
            <w:pPr>
              <w:jc w:val="center"/>
              <w:rPr>
                <w:rFonts w:ascii="Times New Roman" w:eastAsia="Times New Roman" w:hAnsi="Times New Roman" w:cs="Times New Roman"/>
                <w:b/>
                <w:sz w:val="24"/>
                <w:szCs w:val="24"/>
                <w:lang w:eastAsia="ru-RU"/>
              </w:rPr>
            </w:pPr>
          </w:p>
          <w:p w:rsidR="0041001E" w:rsidRPr="00694FED" w:rsidRDefault="0041001E" w:rsidP="00FD4627">
            <w:pPr>
              <w:jc w:val="center"/>
              <w:rPr>
                <w:rFonts w:ascii="Times New Roman" w:eastAsia="Times New Roman" w:hAnsi="Times New Roman" w:cs="Times New Roman"/>
                <w:b/>
                <w:sz w:val="24"/>
                <w:szCs w:val="24"/>
                <w:lang w:eastAsia="ru-RU"/>
              </w:rPr>
            </w:pPr>
            <w:r w:rsidRPr="00694FED">
              <w:rPr>
                <w:rFonts w:ascii="Times New Roman" w:eastAsia="Times New Roman" w:hAnsi="Times New Roman" w:cs="Times New Roman"/>
                <w:b/>
                <w:sz w:val="24"/>
                <w:szCs w:val="24"/>
                <w:lang w:eastAsia="ru-RU"/>
              </w:rPr>
              <w:t>Саны</w:t>
            </w:r>
          </w:p>
        </w:tc>
        <w:tc>
          <w:tcPr>
            <w:tcW w:w="9008" w:type="dxa"/>
          </w:tcPr>
          <w:p w:rsidR="0041001E" w:rsidRPr="00694FED" w:rsidRDefault="0041001E" w:rsidP="00FD4627">
            <w:pPr>
              <w:jc w:val="center"/>
              <w:rPr>
                <w:rFonts w:ascii="Times New Roman" w:eastAsia="Times New Roman" w:hAnsi="Times New Roman" w:cs="Times New Roman"/>
                <w:b/>
                <w:sz w:val="24"/>
                <w:szCs w:val="24"/>
                <w:lang w:eastAsia="ru-RU"/>
              </w:rPr>
            </w:pPr>
          </w:p>
          <w:p w:rsidR="0041001E" w:rsidRPr="00694FED" w:rsidRDefault="0041001E" w:rsidP="00FD4627">
            <w:pPr>
              <w:jc w:val="center"/>
              <w:rPr>
                <w:rFonts w:ascii="Times New Roman" w:eastAsia="Times New Roman" w:hAnsi="Times New Roman" w:cs="Times New Roman"/>
                <w:b/>
                <w:sz w:val="24"/>
                <w:szCs w:val="24"/>
                <w:lang w:eastAsia="ru-RU"/>
              </w:rPr>
            </w:pPr>
            <w:proofErr w:type="spellStart"/>
            <w:r w:rsidRPr="00694FED">
              <w:rPr>
                <w:rFonts w:ascii="Times New Roman" w:eastAsia="Times New Roman" w:hAnsi="Times New Roman" w:cs="Times New Roman"/>
                <w:b/>
                <w:sz w:val="24"/>
                <w:szCs w:val="24"/>
                <w:lang w:eastAsia="ru-RU"/>
              </w:rPr>
              <w:t>Тауарлардың</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жұмыстардың</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және</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көрсетілетін</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қызметтердің</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техникалық</w:t>
            </w:r>
            <w:proofErr w:type="spellEnd"/>
            <w:r w:rsidRPr="00694FED">
              <w:rPr>
                <w:rFonts w:ascii="Times New Roman" w:eastAsia="Times New Roman" w:hAnsi="Times New Roman" w:cs="Times New Roman"/>
                <w:b/>
                <w:sz w:val="24"/>
                <w:szCs w:val="24"/>
                <w:lang w:eastAsia="ru-RU"/>
              </w:rPr>
              <w:t xml:space="preserve"> </w:t>
            </w:r>
            <w:proofErr w:type="spellStart"/>
            <w:r w:rsidRPr="00694FED">
              <w:rPr>
                <w:rFonts w:ascii="Times New Roman" w:eastAsia="Times New Roman" w:hAnsi="Times New Roman" w:cs="Times New Roman"/>
                <w:b/>
                <w:sz w:val="24"/>
                <w:szCs w:val="24"/>
                <w:lang w:eastAsia="ru-RU"/>
              </w:rPr>
              <w:t>ерекшелігі</w:t>
            </w:r>
            <w:proofErr w:type="spellEnd"/>
            <w:r w:rsidRPr="00694FED">
              <w:rPr>
                <w:rFonts w:ascii="Times New Roman" w:eastAsia="Times New Roman" w:hAnsi="Times New Roman" w:cs="Times New Roman"/>
                <w:b/>
                <w:sz w:val="24"/>
                <w:szCs w:val="24"/>
                <w:lang w:eastAsia="ru-RU"/>
              </w:rPr>
              <w:t xml:space="preserve"> , </w:t>
            </w:r>
            <w:proofErr w:type="spellStart"/>
            <w:r w:rsidRPr="00694FED">
              <w:rPr>
                <w:rFonts w:ascii="Times New Roman" w:eastAsia="Times New Roman" w:hAnsi="Times New Roman" w:cs="Times New Roman"/>
                <w:b/>
                <w:sz w:val="24"/>
                <w:szCs w:val="24"/>
                <w:lang w:eastAsia="ru-RU"/>
              </w:rPr>
              <w:t>сипаттамасы</w:t>
            </w:r>
            <w:proofErr w:type="spellEnd"/>
          </w:p>
        </w:tc>
      </w:tr>
      <w:tr w:rsidR="00694FED" w:rsidRPr="00694FED" w:rsidTr="00FD4627">
        <w:tc>
          <w:tcPr>
            <w:tcW w:w="1242" w:type="dxa"/>
          </w:tcPr>
          <w:p w:rsidR="0041001E" w:rsidRPr="00694FED" w:rsidRDefault="0041001E" w:rsidP="00FD4627">
            <w:pPr>
              <w:jc w:val="center"/>
              <w:rPr>
                <w:rFonts w:ascii="Times New Roman" w:eastAsia="Times New Roman" w:hAnsi="Times New Roman" w:cs="Times New Roman"/>
                <w:sz w:val="18"/>
                <w:szCs w:val="18"/>
                <w:lang w:eastAsia="ru-RU"/>
              </w:rPr>
            </w:pPr>
            <w:r w:rsidRPr="00694FED">
              <w:rPr>
                <w:rFonts w:ascii="Times New Roman" w:eastAsia="Times New Roman" w:hAnsi="Times New Roman" w:cs="Times New Roman"/>
                <w:sz w:val="18"/>
                <w:szCs w:val="18"/>
                <w:lang w:eastAsia="ru-RU"/>
              </w:rPr>
              <w:t>1</w:t>
            </w:r>
          </w:p>
        </w:tc>
        <w:tc>
          <w:tcPr>
            <w:tcW w:w="2977" w:type="dxa"/>
          </w:tcPr>
          <w:p w:rsidR="0041001E" w:rsidRPr="00694FED" w:rsidRDefault="0041001E" w:rsidP="00FD4627">
            <w:pPr>
              <w:jc w:val="center"/>
              <w:rPr>
                <w:rFonts w:ascii="Times New Roman" w:eastAsia="Times New Roman" w:hAnsi="Times New Roman" w:cs="Times New Roman"/>
                <w:sz w:val="18"/>
                <w:szCs w:val="18"/>
                <w:lang w:eastAsia="ru-RU"/>
              </w:rPr>
            </w:pPr>
            <w:r w:rsidRPr="00694FED">
              <w:rPr>
                <w:rFonts w:ascii="Times New Roman" w:eastAsia="Times New Roman" w:hAnsi="Times New Roman" w:cs="Times New Roman"/>
                <w:sz w:val="18"/>
                <w:szCs w:val="18"/>
                <w:lang w:eastAsia="ru-RU"/>
              </w:rPr>
              <w:t>2</w:t>
            </w:r>
          </w:p>
        </w:tc>
        <w:tc>
          <w:tcPr>
            <w:tcW w:w="1559" w:type="dxa"/>
          </w:tcPr>
          <w:p w:rsidR="0041001E" w:rsidRPr="00694FED" w:rsidRDefault="0041001E" w:rsidP="00FD4627">
            <w:pPr>
              <w:jc w:val="center"/>
              <w:rPr>
                <w:rFonts w:ascii="Times New Roman" w:eastAsia="Times New Roman" w:hAnsi="Times New Roman" w:cs="Times New Roman"/>
                <w:sz w:val="18"/>
                <w:szCs w:val="18"/>
                <w:lang w:eastAsia="ru-RU"/>
              </w:rPr>
            </w:pPr>
            <w:r w:rsidRPr="00694FED">
              <w:rPr>
                <w:rFonts w:ascii="Times New Roman" w:eastAsia="Times New Roman" w:hAnsi="Times New Roman" w:cs="Times New Roman"/>
                <w:sz w:val="18"/>
                <w:szCs w:val="18"/>
                <w:lang w:eastAsia="ru-RU"/>
              </w:rPr>
              <w:t>3</w:t>
            </w:r>
          </w:p>
        </w:tc>
        <w:tc>
          <w:tcPr>
            <w:tcW w:w="9008" w:type="dxa"/>
          </w:tcPr>
          <w:p w:rsidR="0041001E" w:rsidRPr="00694FED" w:rsidRDefault="0041001E" w:rsidP="00FD4627">
            <w:pPr>
              <w:jc w:val="center"/>
              <w:rPr>
                <w:rFonts w:ascii="Times New Roman" w:eastAsia="Times New Roman" w:hAnsi="Times New Roman" w:cs="Times New Roman"/>
                <w:sz w:val="18"/>
                <w:szCs w:val="18"/>
                <w:lang w:eastAsia="ru-RU"/>
              </w:rPr>
            </w:pPr>
            <w:r w:rsidRPr="00694FED">
              <w:rPr>
                <w:rFonts w:ascii="Times New Roman" w:eastAsia="Times New Roman" w:hAnsi="Times New Roman" w:cs="Times New Roman"/>
                <w:sz w:val="18"/>
                <w:szCs w:val="18"/>
                <w:lang w:eastAsia="ru-RU"/>
              </w:rPr>
              <w:t>4</w:t>
            </w:r>
          </w:p>
        </w:tc>
      </w:tr>
      <w:tr w:rsidR="00694FED" w:rsidRPr="00672062" w:rsidTr="00FD4627">
        <w:tc>
          <w:tcPr>
            <w:tcW w:w="1242" w:type="dxa"/>
          </w:tcPr>
          <w:p w:rsidR="0041001E" w:rsidRPr="00694FED" w:rsidRDefault="0041001E" w:rsidP="00FD4627">
            <w:pPr>
              <w:jc w:val="center"/>
              <w:rPr>
                <w:rFonts w:ascii="Times New Roman" w:eastAsia="Times New Roman" w:hAnsi="Times New Roman" w:cs="Times New Roman"/>
                <w:sz w:val="24"/>
                <w:szCs w:val="24"/>
                <w:lang w:eastAsia="ru-RU"/>
              </w:rPr>
            </w:pPr>
          </w:p>
          <w:p w:rsidR="0041001E" w:rsidRPr="00694FED" w:rsidRDefault="0041001E" w:rsidP="00FD4627">
            <w:pPr>
              <w:jc w:val="center"/>
              <w:rPr>
                <w:rFonts w:ascii="Times New Roman" w:eastAsia="Times New Roman" w:hAnsi="Times New Roman" w:cs="Times New Roman"/>
                <w:sz w:val="24"/>
                <w:szCs w:val="24"/>
                <w:lang w:eastAsia="ru-RU"/>
              </w:rPr>
            </w:pPr>
          </w:p>
          <w:p w:rsidR="0041001E" w:rsidRPr="00694FED" w:rsidRDefault="0041001E" w:rsidP="00FD4627">
            <w:pPr>
              <w:jc w:val="center"/>
              <w:rPr>
                <w:rFonts w:ascii="Times New Roman" w:eastAsia="Times New Roman" w:hAnsi="Times New Roman" w:cs="Times New Roman"/>
                <w:sz w:val="24"/>
                <w:szCs w:val="24"/>
                <w:lang w:eastAsia="ru-RU"/>
              </w:rPr>
            </w:pPr>
          </w:p>
          <w:p w:rsidR="0041001E" w:rsidRPr="00694FED" w:rsidRDefault="0041001E" w:rsidP="00FD4627">
            <w:pPr>
              <w:jc w:val="center"/>
              <w:rPr>
                <w:rFonts w:ascii="Times New Roman" w:eastAsia="Times New Roman" w:hAnsi="Times New Roman" w:cs="Times New Roman"/>
                <w:sz w:val="24"/>
                <w:szCs w:val="24"/>
                <w:lang w:eastAsia="ru-RU"/>
              </w:rPr>
            </w:pPr>
            <w:r w:rsidRPr="00694FED">
              <w:rPr>
                <w:rFonts w:ascii="Times New Roman" w:eastAsia="Times New Roman" w:hAnsi="Times New Roman" w:cs="Times New Roman"/>
                <w:sz w:val="24"/>
                <w:szCs w:val="24"/>
                <w:lang w:eastAsia="ru-RU"/>
              </w:rPr>
              <w:t>1</w:t>
            </w:r>
          </w:p>
        </w:tc>
        <w:tc>
          <w:tcPr>
            <w:tcW w:w="2977" w:type="dxa"/>
          </w:tcPr>
          <w:p w:rsidR="0041001E" w:rsidRPr="00694FED" w:rsidRDefault="0041001E" w:rsidP="00FD4627">
            <w:pPr>
              <w:jc w:val="center"/>
              <w:rPr>
                <w:rFonts w:ascii="Times New Roman" w:hAnsi="Times New Roman" w:cs="Times New Roman"/>
                <w:sz w:val="24"/>
                <w:szCs w:val="24"/>
                <w:lang w:val="kk-KZ"/>
              </w:rPr>
            </w:pPr>
          </w:p>
          <w:p w:rsidR="0041001E" w:rsidRPr="00694FED" w:rsidRDefault="00600766" w:rsidP="00FD4627">
            <w:pPr>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Кілемдер мен кілемшелерді</w:t>
            </w:r>
            <w:r w:rsidR="0041001E" w:rsidRPr="00694FED">
              <w:rPr>
                <w:rFonts w:ascii="Times New Roman" w:hAnsi="Times New Roman" w:cs="Times New Roman"/>
                <w:sz w:val="24"/>
                <w:szCs w:val="24"/>
                <w:lang w:val="kk-KZ"/>
              </w:rPr>
              <w:t xml:space="preserve"> химиялық тазалау қызметтері</w:t>
            </w:r>
          </w:p>
        </w:tc>
        <w:tc>
          <w:tcPr>
            <w:tcW w:w="1559" w:type="dxa"/>
          </w:tcPr>
          <w:p w:rsidR="0041001E" w:rsidRPr="00694FED" w:rsidRDefault="0041001E" w:rsidP="00FD4627">
            <w:pPr>
              <w:jc w:val="center"/>
              <w:rPr>
                <w:rFonts w:ascii="Times New Roman" w:eastAsia="Times New Roman" w:hAnsi="Times New Roman" w:cs="Times New Roman"/>
                <w:sz w:val="24"/>
                <w:szCs w:val="24"/>
                <w:lang w:val="kk-KZ" w:eastAsia="ru-RU"/>
              </w:rPr>
            </w:pPr>
          </w:p>
          <w:p w:rsidR="0041001E" w:rsidRPr="00694FED" w:rsidRDefault="0041001E" w:rsidP="00FD4627">
            <w:pPr>
              <w:jc w:val="center"/>
              <w:rPr>
                <w:rFonts w:ascii="Times New Roman" w:eastAsia="Times New Roman" w:hAnsi="Times New Roman" w:cs="Times New Roman"/>
                <w:sz w:val="24"/>
                <w:szCs w:val="24"/>
                <w:lang w:val="kk-KZ" w:eastAsia="ru-RU"/>
              </w:rPr>
            </w:pPr>
          </w:p>
          <w:p w:rsidR="0041001E" w:rsidRPr="00694FED" w:rsidRDefault="0041001E" w:rsidP="00FD4627">
            <w:pPr>
              <w:jc w:val="center"/>
              <w:rPr>
                <w:rFonts w:ascii="Times New Roman" w:eastAsia="Times New Roman" w:hAnsi="Times New Roman" w:cs="Times New Roman"/>
                <w:sz w:val="24"/>
                <w:szCs w:val="24"/>
                <w:lang w:val="kk-KZ" w:eastAsia="ru-RU"/>
              </w:rPr>
            </w:pPr>
          </w:p>
          <w:p w:rsidR="0041001E" w:rsidRPr="00694FED" w:rsidRDefault="0041001E" w:rsidP="00FD4627">
            <w:pPr>
              <w:jc w:val="center"/>
              <w:rPr>
                <w:rFonts w:ascii="Times New Roman" w:eastAsia="Times New Roman" w:hAnsi="Times New Roman" w:cs="Times New Roman"/>
                <w:sz w:val="24"/>
                <w:szCs w:val="24"/>
                <w:lang w:val="kk-KZ" w:eastAsia="ru-RU"/>
              </w:rPr>
            </w:pPr>
            <w:r w:rsidRPr="00694FED">
              <w:rPr>
                <w:rFonts w:ascii="Times New Roman" w:eastAsia="Times New Roman" w:hAnsi="Times New Roman" w:cs="Times New Roman"/>
                <w:sz w:val="24"/>
                <w:szCs w:val="24"/>
                <w:lang w:val="kk-KZ" w:eastAsia="ru-RU"/>
              </w:rPr>
              <w:t xml:space="preserve">Бір </w:t>
            </w:r>
            <w:r w:rsidR="006B7826" w:rsidRPr="00694FED">
              <w:rPr>
                <w:rFonts w:ascii="Times New Roman" w:eastAsia="Times New Roman" w:hAnsi="Times New Roman" w:cs="Times New Roman"/>
                <w:sz w:val="24"/>
                <w:szCs w:val="24"/>
                <w:lang w:val="kk-KZ" w:eastAsia="ru-RU"/>
              </w:rPr>
              <w:t>қызмет</w:t>
            </w:r>
          </w:p>
        </w:tc>
        <w:tc>
          <w:tcPr>
            <w:tcW w:w="9008" w:type="dxa"/>
          </w:tcPr>
          <w:p w:rsidR="0041001E" w:rsidRPr="00694FED" w:rsidRDefault="0041001E" w:rsidP="00FD4627">
            <w:pPr>
              <w:jc w:val="center"/>
              <w:rPr>
                <w:rFonts w:ascii="Times New Roman" w:hAnsi="Times New Roman" w:cs="Times New Roman"/>
                <w:sz w:val="24"/>
                <w:szCs w:val="24"/>
                <w:lang w:val="kk-KZ"/>
              </w:rPr>
            </w:pPr>
          </w:p>
          <w:p w:rsidR="00784CE0" w:rsidRDefault="00784CE0" w:rsidP="00BA33EE">
            <w:pPr>
              <w:rPr>
                <w:rFonts w:ascii="Times New Roman" w:hAnsi="Times New Roman" w:cs="Times New Roman"/>
                <w:sz w:val="24"/>
                <w:szCs w:val="24"/>
                <w:lang w:val="kk-KZ"/>
              </w:rPr>
            </w:pPr>
            <w:r w:rsidRPr="00784CE0">
              <w:rPr>
                <w:rFonts w:ascii="Times New Roman" w:hAnsi="Times New Roman" w:cs="Times New Roman"/>
                <w:sz w:val="24"/>
                <w:szCs w:val="24"/>
                <w:lang w:val="kk-KZ"/>
              </w:rPr>
              <w:t>Кілем</w:t>
            </w:r>
            <w:r w:rsidR="00672062">
              <w:rPr>
                <w:rFonts w:ascii="Times New Roman" w:hAnsi="Times New Roman" w:cs="Times New Roman"/>
                <w:sz w:val="24"/>
                <w:szCs w:val="24"/>
                <w:lang w:val="kk-KZ"/>
              </w:rPr>
              <w:t>ді</w:t>
            </w:r>
            <w:r w:rsidRPr="00784CE0">
              <w:rPr>
                <w:rFonts w:ascii="Times New Roman" w:hAnsi="Times New Roman" w:cs="Times New Roman"/>
                <w:sz w:val="24"/>
                <w:szCs w:val="24"/>
                <w:lang w:val="kk-KZ"/>
              </w:rPr>
              <w:t xml:space="preserve"> химиялық тазалауға арналған қызметтер (кілем </w:t>
            </w:r>
            <w:r w:rsidR="00672062">
              <w:rPr>
                <w:rFonts w:ascii="Times New Roman" w:hAnsi="Times New Roman" w:cs="Times New Roman"/>
                <w:sz w:val="24"/>
                <w:szCs w:val="24"/>
                <w:lang w:val="kk-KZ"/>
              </w:rPr>
              <w:t>2,5</w:t>
            </w:r>
            <w:r w:rsidR="00930D95">
              <w:rPr>
                <w:rFonts w:ascii="Times New Roman" w:hAnsi="Times New Roman" w:cs="Times New Roman"/>
                <w:sz w:val="24"/>
                <w:szCs w:val="24"/>
                <w:lang w:val="kk-KZ"/>
              </w:rPr>
              <w:t>*</w:t>
            </w:r>
            <w:r w:rsidR="00672062">
              <w:rPr>
                <w:rFonts w:ascii="Times New Roman" w:hAnsi="Times New Roman" w:cs="Times New Roman"/>
                <w:sz w:val="24"/>
                <w:szCs w:val="24"/>
                <w:lang w:val="kk-KZ"/>
              </w:rPr>
              <w:t>5 метр</w:t>
            </w:r>
            <w:r w:rsidR="00930D95">
              <w:rPr>
                <w:rFonts w:ascii="Times New Roman" w:hAnsi="Times New Roman" w:cs="Times New Roman"/>
                <w:sz w:val="24"/>
                <w:szCs w:val="24"/>
                <w:lang w:val="kk-KZ"/>
              </w:rPr>
              <w:t xml:space="preserve"> саны </w:t>
            </w:r>
            <w:r w:rsidR="00672062">
              <w:rPr>
                <w:rFonts w:ascii="Times New Roman" w:hAnsi="Times New Roman" w:cs="Times New Roman"/>
                <w:sz w:val="24"/>
                <w:szCs w:val="24"/>
                <w:lang w:val="kk-KZ"/>
              </w:rPr>
              <w:t>1</w:t>
            </w:r>
            <w:r w:rsidR="00443407">
              <w:rPr>
                <w:rFonts w:ascii="Times New Roman" w:hAnsi="Times New Roman" w:cs="Times New Roman"/>
                <w:sz w:val="24"/>
                <w:szCs w:val="24"/>
                <w:lang w:val="kk-KZ"/>
              </w:rPr>
              <w:t xml:space="preserve"> дана</w:t>
            </w:r>
            <w:r w:rsidR="00672062">
              <w:rPr>
                <w:rFonts w:ascii="Times New Roman" w:hAnsi="Times New Roman" w:cs="Times New Roman"/>
                <w:sz w:val="24"/>
                <w:szCs w:val="24"/>
                <w:lang w:val="kk-KZ"/>
              </w:rPr>
              <w:t>)</w:t>
            </w:r>
            <w:r w:rsidRPr="00784CE0">
              <w:rPr>
                <w:rFonts w:ascii="Times New Roman" w:hAnsi="Times New Roman" w:cs="Times New Roman"/>
                <w:sz w:val="24"/>
                <w:szCs w:val="24"/>
                <w:lang w:val="kk-KZ"/>
              </w:rPr>
              <w:t>. Қызмет шартқа</w:t>
            </w:r>
            <w:r w:rsidR="00DC6D4C">
              <w:rPr>
                <w:rFonts w:ascii="Times New Roman" w:hAnsi="Times New Roman" w:cs="Times New Roman"/>
                <w:sz w:val="24"/>
                <w:szCs w:val="24"/>
                <w:lang w:val="kk-KZ"/>
              </w:rPr>
              <w:t xml:space="preserve"> қол қойылған сәттен бастап 16</w:t>
            </w:r>
            <w:r w:rsidRPr="00784CE0">
              <w:rPr>
                <w:rFonts w:ascii="Times New Roman" w:hAnsi="Times New Roman" w:cs="Times New Roman"/>
                <w:sz w:val="24"/>
                <w:szCs w:val="24"/>
                <w:lang w:val="kk-KZ"/>
              </w:rPr>
              <w:t xml:space="preserve"> күнтізбелік күн ішінде көрсетілуі тиіс. Кілемдер мен кілемдерді шығару және жеткізу жеткізушілер қызметінің құнына кіреді. Бұйымдарды күтім бойынша рәміздерге сәйкес өңдеу тәсілін (олар бұйымдарда болған кезде), ал олар болмаған кезде таңбалауда көрсетілген материалдың түріне қарай Орындаушы белгілейді. Химиялық тазалаудан кейін өнімдер құрғақ, таза болуы керек, дақтар, дақтар, гало, еріткіш иісі және дақ кетіретін препараттар, бөгде талшықтар, мамық және шаң болмауы керек. Химиялық тазалаудан кейін өнімдер бастапқы пішінін, тұтастығын, түсін, үлгісін және рельефін сақтауы керек. Химиялық тазалау қызметтері өндірістік үй-жайларда жүргізілуі тиіс.</w:t>
            </w:r>
          </w:p>
          <w:p w:rsidR="0041001E" w:rsidRPr="00694FED" w:rsidRDefault="00DE7E85" w:rsidP="00672062">
            <w:pPr>
              <w:rPr>
                <w:rFonts w:ascii="Times New Roman" w:eastAsia="Times New Roman" w:hAnsi="Times New Roman" w:cs="Times New Roman"/>
                <w:sz w:val="24"/>
                <w:szCs w:val="24"/>
                <w:lang w:val="kk-KZ" w:eastAsia="ru-RU"/>
              </w:rPr>
            </w:pPr>
            <w:r w:rsidRPr="00DE7E85">
              <w:rPr>
                <w:rFonts w:ascii="Times New Roman" w:hAnsi="Times New Roman" w:cs="Times New Roman"/>
                <w:sz w:val="24"/>
                <w:szCs w:val="24"/>
                <w:lang w:val="kk-KZ"/>
              </w:rPr>
              <w:t xml:space="preserve">Мекен-жайы: </w:t>
            </w:r>
            <w:r w:rsidR="00672062">
              <w:rPr>
                <w:rFonts w:ascii="Times New Roman" w:hAnsi="Times New Roman" w:cs="Times New Roman"/>
                <w:sz w:val="24"/>
                <w:szCs w:val="24"/>
                <w:lang w:val="kk-KZ"/>
              </w:rPr>
              <w:t>Жетісу облысы</w:t>
            </w:r>
            <w:r w:rsidRPr="00DE7E85">
              <w:rPr>
                <w:rFonts w:ascii="Times New Roman" w:hAnsi="Times New Roman" w:cs="Times New Roman"/>
                <w:sz w:val="24"/>
                <w:szCs w:val="24"/>
                <w:lang w:val="kk-KZ"/>
              </w:rPr>
              <w:t>,</w:t>
            </w:r>
            <w:r w:rsidR="00672062">
              <w:rPr>
                <w:rFonts w:ascii="Times New Roman" w:hAnsi="Times New Roman" w:cs="Times New Roman"/>
                <w:sz w:val="24"/>
                <w:szCs w:val="24"/>
                <w:lang w:val="kk-KZ"/>
              </w:rPr>
              <w:t>Талдықорған қаласы</w:t>
            </w:r>
            <w:r w:rsidRPr="00DE7E85">
              <w:rPr>
                <w:rFonts w:ascii="Times New Roman" w:hAnsi="Times New Roman" w:cs="Times New Roman"/>
                <w:sz w:val="24"/>
                <w:szCs w:val="24"/>
                <w:lang w:val="kk-KZ"/>
              </w:rPr>
              <w:t xml:space="preserve">, </w:t>
            </w:r>
            <w:r w:rsidR="00672062">
              <w:rPr>
                <w:rFonts w:ascii="Times New Roman" w:hAnsi="Times New Roman" w:cs="Times New Roman"/>
                <w:sz w:val="24"/>
                <w:szCs w:val="24"/>
                <w:lang w:val="kk-KZ"/>
              </w:rPr>
              <w:t>Қабанбй батыр көшесі, 26</w:t>
            </w:r>
            <w:r w:rsidR="006C1B86">
              <w:rPr>
                <w:rFonts w:ascii="Times New Roman" w:hAnsi="Times New Roman" w:cs="Times New Roman"/>
                <w:sz w:val="24"/>
                <w:szCs w:val="24"/>
                <w:lang w:val="kk-KZ"/>
              </w:rPr>
              <w:t>,</w:t>
            </w:r>
            <w:r w:rsidR="00672062">
              <w:rPr>
                <w:rFonts w:ascii="Times New Roman" w:hAnsi="Times New Roman" w:cs="Times New Roman"/>
                <w:sz w:val="24"/>
                <w:szCs w:val="24"/>
                <w:lang w:val="kk-KZ"/>
              </w:rPr>
              <w:t xml:space="preserve"> 4 этаж, 403 кабинет</w:t>
            </w:r>
            <w:bookmarkStart w:id="0" w:name="_GoBack"/>
            <w:bookmarkEnd w:id="0"/>
          </w:p>
        </w:tc>
      </w:tr>
    </w:tbl>
    <w:p w:rsidR="002E4E49" w:rsidRDefault="002E4E49" w:rsidP="00ED1CD3">
      <w:pPr>
        <w:jc w:val="both"/>
        <w:rPr>
          <w:b/>
          <w:lang w:val="kk-KZ"/>
        </w:rPr>
      </w:pPr>
    </w:p>
    <w:p w:rsidR="003556BA" w:rsidRDefault="003556BA" w:rsidP="00304DBB">
      <w:pPr>
        <w:jc w:val="both"/>
        <w:rPr>
          <w:lang w:val="kk-KZ"/>
        </w:rPr>
      </w:pPr>
    </w:p>
    <w:p w:rsidR="00410398" w:rsidRPr="00410398" w:rsidRDefault="00410398" w:rsidP="001B284C">
      <w:pPr>
        <w:tabs>
          <w:tab w:val="left" w:pos="1350"/>
        </w:tabs>
        <w:rPr>
          <w:lang w:val="kk-KZ"/>
        </w:rPr>
      </w:pPr>
    </w:p>
    <w:sectPr w:rsidR="00410398" w:rsidRPr="00410398" w:rsidSect="00331213">
      <w:pgSz w:w="16838" w:h="11906" w:orient="landscape"/>
      <w:pgMar w:top="119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50"/>
    <w:rsid w:val="000165A7"/>
    <w:rsid w:val="00045D8C"/>
    <w:rsid w:val="00080620"/>
    <w:rsid w:val="000E44ED"/>
    <w:rsid w:val="000E71AC"/>
    <w:rsid w:val="000F200A"/>
    <w:rsid w:val="00104321"/>
    <w:rsid w:val="0017576D"/>
    <w:rsid w:val="00184A56"/>
    <w:rsid w:val="001B284C"/>
    <w:rsid w:val="002371AC"/>
    <w:rsid w:val="002E4E49"/>
    <w:rsid w:val="00304DBB"/>
    <w:rsid w:val="00331213"/>
    <w:rsid w:val="00345A68"/>
    <w:rsid w:val="00350923"/>
    <w:rsid w:val="003556BA"/>
    <w:rsid w:val="00395244"/>
    <w:rsid w:val="003F68A7"/>
    <w:rsid w:val="0041001E"/>
    <w:rsid w:val="00410398"/>
    <w:rsid w:val="00442BF4"/>
    <w:rsid w:val="0044323E"/>
    <w:rsid w:val="00443407"/>
    <w:rsid w:val="00457686"/>
    <w:rsid w:val="004806CD"/>
    <w:rsid w:val="005324D0"/>
    <w:rsid w:val="00600766"/>
    <w:rsid w:val="00653B4F"/>
    <w:rsid w:val="00672062"/>
    <w:rsid w:val="00694FED"/>
    <w:rsid w:val="006B7826"/>
    <w:rsid w:val="006C1B86"/>
    <w:rsid w:val="006C2AEC"/>
    <w:rsid w:val="00711C79"/>
    <w:rsid w:val="00773D7A"/>
    <w:rsid w:val="007744F2"/>
    <w:rsid w:val="00784CE0"/>
    <w:rsid w:val="00795425"/>
    <w:rsid w:val="00811C55"/>
    <w:rsid w:val="00856C0C"/>
    <w:rsid w:val="008B551A"/>
    <w:rsid w:val="008C1B9C"/>
    <w:rsid w:val="00906A5E"/>
    <w:rsid w:val="00930D95"/>
    <w:rsid w:val="009D65EC"/>
    <w:rsid w:val="00A06DD8"/>
    <w:rsid w:val="00A15C87"/>
    <w:rsid w:val="00A65B17"/>
    <w:rsid w:val="00AC644E"/>
    <w:rsid w:val="00AF7988"/>
    <w:rsid w:val="00B17381"/>
    <w:rsid w:val="00B22333"/>
    <w:rsid w:val="00BA0B1A"/>
    <w:rsid w:val="00BA33EE"/>
    <w:rsid w:val="00C76A68"/>
    <w:rsid w:val="00CA5D10"/>
    <w:rsid w:val="00D92F48"/>
    <w:rsid w:val="00DC4183"/>
    <w:rsid w:val="00DC6D4C"/>
    <w:rsid w:val="00DE7E85"/>
    <w:rsid w:val="00E05B26"/>
    <w:rsid w:val="00E821A4"/>
    <w:rsid w:val="00E956A9"/>
    <w:rsid w:val="00ED1CD3"/>
    <w:rsid w:val="00EF02E9"/>
    <w:rsid w:val="00F14CE3"/>
    <w:rsid w:val="00F46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1B1E"/>
  <w15:docId w15:val="{796E2263-1271-40C4-938C-B4BDE2E8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2</cp:revision>
  <dcterms:created xsi:type="dcterms:W3CDTF">2026-06-26T11:06:00Z</dcterms:created>
  <dcterms:modified xsi:type="dcterms:W3CDTF">2026-06-26T11:06:00Z</dcterms:modified>
</cp:coreProperties>
</file>