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CCE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1EA8565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Срок исполнения: </w:t>
      </w:r>
      <w:r>
        <w:rPr>
          <w:rFonts w:ascii="Times New Roman" w:hAnsi="Times New Roman" w:cs="Times New Roman"/>
          <w:sz w:val="20"/>
          <w:szCs w:val="20"/>
        </w:rPr>
        <w:t>по 31 декабря 202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6</w:t>
      </w:r>
      <w:r>
        <w:rPr>
          <w:rFonts w:ascii="Times New Roman" w:hAnsi="Times New Roman" w:cs="Times New Roman"/>
          <w:sz w:val="20"/>
          <w:szCs w:val="20"/>
        </w:rPr>
        <w:t>года</w:t>
      </w:r>
    </w:p>
    <w:p w14:paraId="22EB7CD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1.Место оказания услуг- Станция тех.обслуживания Поставщика в г. Жезказган</w:t>
      </w:r>
    </w:p>
    <w:p w14:paraId="3C71DE9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Наименование и количество машин подлежащих техническому обслуживанию:    </w:t>
      </w:r>
    </w:p>
    <w:p w14:paraId="38200AB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</w:t>
      </w:r>
      <w:r>
        <w:rPr>
          <w:rFonts w:ascii="Times New Roman" w:hAnsi="Times New Roman" w:cs="Times New Roman"/>
          <w:sz w:val="20"/>
          <w:szCs w:val="20"/>
          <w:lang w:val="en-US"/>
        </w:rPr>
        <w:t>TOYOTA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CAMRY</w:t>
      </w:r>
      <w:r>
        <w:rPr>
          <w:rFonts w:ascii="Times New Roman" w:hAnsi="Times New Roman" w:cs="Times New Roman"/>
          <w:sz w:val="20"/>
          <w:szCs w:val="20"/>
        </w:rPr>
        <w:t xml:space="preserve">  2005 г.– 1 ед.</w:t>
      </w:r>
    </w:p>
    <w:p w14:paraId="51E902D3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Текущий ремонт автотранспортных средств </w:t>
      </w:r>
    </w:p>
    <w:p w14:paraId="102D270F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1.</w:t>
      </w:r>
      <w:r>
        <w:rPr>
          <w:rFonts w:ascii="Times New Roman" w:hAnsi="Times New Roman" w:cs="Times New Roman"/>
          <w:sz w:val="20"/>
          <w:szCs w:val="20"/>
          <w:lang w:eastAsia="ru-RU"/>
        </w:rPr>
        <w:t>Обязательное наличие у потенциального поставщика услуг по текущему ремонту автотранспортных средств сервисного центра в городе Жезказган,соответствующим следующим требованиям:</w:t>
      </w:r>
    </w:p>
    <w:p w14:paraId="7185C7F3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Место оказания услуг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:в черте г.Жезказган</w:t>
      </w:r>
    </w:p>
    <w:p w14:paraId="725D1393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График оказания услуг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:ежедневно с 9.00 часов до 21.00 часов без выходных.</w:t>
      </w:r>
    </w:p>
    <w:p w14:paraId="35866E40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2.Условия оказани я услуг : По мере наступления соответствующего ТО или необходимости ремонта,замены узла,деталей,расходных материалов Заказчик или его представитель обязуется за 2 часа уведомить Поставщика о времени предоставления автомашины для оказания услуги.</w:t>
      </w:r>
    </w:p>
    <w:p w14:paraId="7DB3CDE8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3. После предоставления Заказчиком автомашины для оказания услуги,представители Сторон производят осмотр кузова,салона,багажника автомашины на пердмет наличия или отсутствия повреждени.Вакте приема-передачи описываются подвижные наружные или внутренние детали и комплектующие запасные части,подлежащие к замене или ремонту.Результаты осмотра отмечаются в акте приема-передачи под роспись представителей сторон.С момента подписания акта приема-передачи Сторонами Поставщик несет ответственность за сохранность автомашины и комплектующих запчастей Заказчика до сдачи автотранспорта Заказчику.</w:t>
      </w:r>
    </w:p>
    <w:p w14:paraId="656A712B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4. Требования ,предъявляемые к услугам: техническое обслуживание должно соответствовать  требованиям стандарта «Техническое обслуживание,текущий ремонт т эксплуатация автомобильного транспорта», рекомендациям завада изготовителя,изложенные в руководстве по эксплуатации,Сервисной книжке с определенной периодичностью  и в установленном порядке.Детали,узлы,агрегаты и смазочные материалы, замененные в рамках Договора ,должны быть новыми и оригинальными,неиспользованными.В случае появления дефектов ,Поставщик обязан по первому требования Заказчика в течении  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трех дней </w:t>
      </w:r>
      <w:r>
        <w:rPr>
          <w:rFonts w:ascii="Times New Roman" w:hAnsi="Times New Roman" w:cs="Times New Roman"/>
          <w:sz w:val="20"/>
          <w:szCs w:val="20"/>
          <w:lang w:eastAsia="ru-RU"/>
        </w:rPr>
        <w:t>произвести замену на качественную деталь.</w:t>
      </w:r>
    </w:p>
    <w:p w14:paraId="75B4A337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  Обязательные требования к Поставщику</w:t>
      </w:r>
      <w:r>
        <w:rPr>
          <w:rFonts w:ascii="Times New Roman" w:hAnsi="Times New Roman" w:cs="Times New Roman"/>
          <w:sz w:val="20"/>
          <w:szCs w:val="20"/>
          <w:lang w:eastAsia="ru-RU"/>
        </w:rPr>
        <w:t>:</w:t>
      </w:r>
    </w:p>
    <w:p w14:paraId="7274084C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1.Поставщик обязан выполнять работы в г.Жезказган в стационарных условиях  на станциях технического обслуживания, имеющих  специальное оборудование ,обеспечивающее надлежащее качество работ.</w:t>
      </w:r>
    </w:p>
    <w:p w14:paraId="6ECBFD7F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2.Продолжительность обслуживания в день: в рабочие дни- с 9.00 часов до 21.00 часов, в</w:t>
      </w:r>
    </w:p>
    <w:p w14:paraId="671E331C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Выходные и праздничные дни- с 10.00 часов до 18.00 часов. В экстренных случаях оказывать работы ив ночное время.</w:t>
      </w:r>
    </w:p>
    <w:p w14:paraId="396D95F6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3.Станция технического обслуживания должна производить ремонт и техническое обслуживание выше перечисленного автотранспорта .</w:t>
      </w:r>
    </w:p>
    <w:p w14:paraId="43211D45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4.Станция технического обслуживания обязана производить предварительное согласование с Заказчиком на все запасные части до выполнения  ремонтных работ.</w:t>
      </w:r>
    </w:p>
    <w:p w14:paraId="12823879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5.Станция технического обслуживания обязана складывать и отдавать Заказчику все снятые запасные части и детали, отработанных масел и фильтров (масляных,воздушных,топливных, салонных).</w:t>
      </w:r>
    </w:p>
    <w:p w14:paraId="248BFBB6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6. Для надлежащего выполнения работ, приемку и передачу выполненных работ ,выдачи надлежащим образом оформленных документов. Поставщик должен  закрепить одного специалиста (мастер приемщик).Приемка автотранспорта за работу должна осуществляться  исполнителем в зоне для приема в срок не более 20 минут с момента прибытия автотранспорта для проведения работ.</w:t>
      </w:r>
    </w:p>
    <w:p w14:paraId="0186E4CA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7. Станция технического обслуживания обязана производить техническое обслуживание и ремонт автотранспорта Заказчика 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>вне очереди</w:t>
      </w:r>
      <w:r>
        <w:rPr>
          <w:rFonts w:ascii="Times New Roman" w:hAnsi="Times New Roman" w:cs="Times New Roman"/>
          <w:sz w:val="20"/>
          <w:szCs w:val="20"/>
          <w:lang w:eastAsia="ru-RU"/>
        </w:rPr>
        <w:t>,по предварительной  двухсторонней договоренности.</w:t>
      </w:r>
    </w:p>
    <w:p w14:paraId="276BBA9A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8. Дефектный акт составляется по фактическому осмотру автомобиля. Время оказания услуг: одного рабочего дня при наличии запасных частей на складе. Заказ запасных частей с удаленных складов и зарубежья составляет от 5 до 10 календарных дней .</w:t>
      </w:r>
    </w:p>
    <w:p w14:paraId="491A33B1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9. Устранять за свой счет возникшие неисправности и повреждения, связанные с низким качеством оказания работ в течении 3 (трех) рабочих дней.</w:t>
      </w:r>
    </w:p>
    <w:p w14:paraId="05F867B0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10. Обеспечить беспрепятственный постоянный доступ Заказчика к месту проведения ремонтных работ для проверки качества ремонта автотранспорта.</w:t>
      </w:r>
    </w:p>
    <w:p w14:paraId="16F70BD5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11. Обеспечить сохранность автомобилей Заказчика, а также запасных частей ,подлежащих ремонту и техническому обслуживанию на период оказания работ.</w:t>
      </w:r>
    </w:p>
    <w:p w14:paraId="441BD696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12. Не передавать свои права и обязанности третьим лицам без письменного согласования Заказчика.</w:t>
      </w:r>
    </w:p>
    <w:p w14:paraId="7DFA1758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13. Не допускать возникновение ситуаций способных повлиять на внешнее и внутреннее  состояние кузова ,салона, и других частей автомашины ,а также их техническое состояние.</w:t>
      </w:r>
    </w:p>
    <w:p w14:paraId="5165839D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14. Для недопущения повреждения  автотранспортных средств Заказчика  соблюдать технику безопасности, санитарные и противопожарные требования.</w:t>
      </w:r>
    </w:p>
    <w:p w14:paraId="24F224B3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15.Станция технического обслуживания должна быть оборудована постами по ремонту электрооборудования  автомобилей  ,а также приборами компьютерной диагностики.</w:t>
      </w:r>
    </w:p>
    <w:p w14:paraId="40F5D01F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16. По окончанию ремонтных работ и технического обслуживания незамедлительно уведомлять об их окончании Заказчика.Обеспечить сохранность автотранспорта на автостоянке (в зимнее время в отапливаемом помещении) до  передачи работникам Заказчика, и  производить передачу автотранспорта ,согласно акта приема-передачи с указанием выполненных работ.</w:t>
      </w:r>
    </w:p>
    <w:p w14:paraId="1131505A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17.Поставщик  обязан обеспечить полное и надлежащее исполнение взятых на себя обязательств ,гарантия на выполненные работы и замененные запасные части не менее 1 года со дня установки.</w:t>
      </w:r>
    </w:p>
    <w:p w14:paraId="057724A9">
      <w:pPr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18. 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>Поставщик обязан обеспечить Заказчика запасными частями, расходными материалами в срок до 2-х календарных дней.</w:t>
      </w:r>
    </w:p>
    <w:p w14:paraId="515903DF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19. Оплата Поставщику будет производится по факту выполненных работ ,согласно акта выполненных работ.</w:t>
      </w:r>
    </w:p>
    <w:p w14:paraId="3CD261A5">
      <w:pPr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Перечень работ по техническому обслуживанию и ремонту автомобиля на 202</w:t>
      </w:r>
      <w:r>
        <w:rPr>
          <w:rFonts w:hint="default" w:ascii="Times New Roman" w:hAnsi="Times New Roman" w:cs="Times New Roman"/>
          <w:b/>
          <w:sz w:val="20"/>
          <w:szCs w:val="20"/>
          <w:lang w:val="en-US" w:eastAsia="ru-RU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lang w:eastAsia="ru-RU"/>
        </w:rPr>
        <w:t>г.</w:t>
      </w:r>
    </w:p>
    <w:p w14:paraId="5F38C6D2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Замена масла в моторе –   3ед.  Масло моторное 12 л.</w:t>
      </w:r>
    </w:p>
    <w:p w14:paraId="6FB7F9B0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Замена фильтра масляного – 3 ед. Фильтр масляной -3шт</w:t>
      </w:r>
    </w:p>
    <w:p w14:paraId="6041AD85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Замена фильтра воздушного-3 ед.  Фильтр воздушный 3 шт.</w:t>
      </w:r>
    </w:p>
    <w:p w14:paraId="7C1F4330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Замена фильтра салона  -3ед. Фильтр салона 3шт</w:t>
      </w:r>
    </w:p>
    <w:p w14:paraId="3B074557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Замена передних тормозных  колодок- 1ед. Комплект передних тормозных колодок -1к.</w:t>
      </w:r>
    </w:p>
    <w:p w14:paraId="68A89927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Замена задних тормозных  колодок- 1ед. Комплект задних тормозных колодок -1к.</w:t>
      </w:r>
    </w:p>
    <w:p w14:paraId="24327CC8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Замена свечей (по 4свечи) -2 ед.   Свечи зажигания -8 шт.</w:t>
      </w:r>
    </w:p>
    <w:p w14:paraId="2844D17B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Замена вышедших из строя деталей с предоставлением автозапчастей Поставщика</w:t>
      </w:r>
    </w:p>
    <w:p w14:paraId="0929A978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Шиномонтаж.</w:t>
      </w:r>
    </w:p>
    <w:p w14:paraId="4FB7C488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И другие ремонтные работы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81716"/>
    <w:multiLevelType w:val="multilevel"/>
    <w:tmpl w:val="01B8171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CE"/>
    <w:rsid w:val="00024481"/>
    <w:rsid w:val="0005532C"/>
    <w:rsid w:val="000D32D8"/>
    <w:rsid w:val="00117770"/>
    <w:rsid w:val="00134871"/>
    <w:rsid w:val="00157CAA"/>
    <w:rsid w:val="00166527"/>
    <w:rsid w:val="001743FC"/>
    <w:rsid w:val="00267DAD"/>
    <w:rsid w:val="002F687C"/>
    <w:rsid w:val="00354E3C"/>
    <w:rsid w:val="00362E43"/>
    <w:rsid w:val="00370129"/>
    <w:rsid w:val="003759FA"/>
    <w:rsid w:val="00381D1A"/>
    <w:rsid w:val="003E59CE"/>
    <w:rsid w:val="003F1B11"/>
    <w:rsid w:val="004310DE"/>
    <w:rsid w:val="004406FB"/>
    <w:rsid w:val="00560988"/>
    <w:rsid w:val="005923B8"/>
    <w:rsid w:val="005B22E8"/>
    <w:rsid w:val="00630A07"/>
    <w:rsid w:val="006346E9"/>
    <w:rsid w:val="00694C6E"/>
    <w:rsid w:val="006D0A36"/>
    <w:rsid w:val="0072274E"/>
    <w:rsid w:val="00787DA8"/>
    <w:rsid w:val="007D4EF2"/>
    <w:rsid w:val="0097612F"/>
    <w:rsid w:val="009D69BB"/>
    <w:rsid w:val="009F11E7"/>
    <w:rsid w:val="00A05FAC"/>
    <w:rsid w:val="00A314EA"/>
    <w:rsid w:val="00A5280A"/>
    <w:rsid w:val="00A80CCF"/>
    <w:rsid w:val="00A87C56"/>
    <w:rsid w:val="00AE3A37"/>
    <w:rsid w:val="00BA6A75"/>
    <w:rsid w:val="00C04F25"/>
    <w:rsid w:val="00CF4D61"/>
    <w:rsid w:val="00D5466C"/>
    <w:rsid w:val="00D877D7"/>
    <w:rsid w:val="00DB72A8"/>
    <w:rsid w:val="00E150F6"/>
    <w:rsid w:val="00EA62BB"/>
    <w:rsid w:val="00F0059C"/>
    <w:rsid w:val="00F23AC3"/>
    <w:rsid w:val="00F26A6F"/>
    <w:rsid w:val="00F44C93"/>
    <w:rsid w:val="00F64CAB"/>
    <w:rsid w:val="00FD1800"/>
    <w:rsid w:val="00FD3AB5"/>
    <w:rsid w:val="00FE206B"/>
    <w:rsid w:val="632E7C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735</Words>
  <Characters>5320</Characters>
  <Lines>43</Lines>
  <Paragraphs>12</Paragraphs>
  <TotalTime>2</TotalTime>
  <ScaleCrop>false</ScaleCrop>
  <LinksUpToDate>false</LinksUpToDate>
  <CharactersWithSpaces>6063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2024-04-30T12:37:00Z</dcterms:created>
  <dc:creator>User</dc:creator>
  <cp:lastModifiedBy>Асыл Абдрахмано�</cp:lastModifiedBy>
  <cp:lastPrinted>2019-02-07T03:58:00Z</cp:lastPrinted>
  <dcterms:modified xsi:type="dcterms:W3CDTF">2026-05-22T06:08:02Z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eyJoZGlkIjoiMzlhYmY5MGNlYjhjMzU5MTMyZWU5OTM3NDE1NDA0NWEiLCJ1c2VySWQiOiI1Mzc4MDA2ODcyMzEyIn0=</vt:lpwstr>
  </property>
  <property fmtid="{D5CDD505-2E9C-101B-9397-08002B2CF9AE}" pid="3" name="KSOProductBuildVer">
    <vt:lpwstr>1033-12.1.0.26372</vt:lpwstr>
  </property>
  <property fmtid="{D5CDD505-2E9C-101B-9397-08002B2CF9AE}" pid="4" name="ICV">
    <vt:lpwstr>FE867F93F8CB4D969CBF29237E22D0B5_12</vt:lpwstr>
  </property>
</Properties>
</file>