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13B" w:rsidRPr="00E24BB6" w:rsidRDefault="00D2213B" w:rsidP="00D2213B">
      <w:pPr>
        <w:jc w:val="right"/>
        <w:rPr>
          <w:i/>
          <w:sz w:val="28"/>
          <w:szCs w:val="28"/>
        </w:rPr>
      </w:pPr>
      <w:r w:rsidRPr="00E24BB6">
        <w:rPr>
          <w:i/>
        </w:rPr>
        <w:t xml:space="preserve">                                                                   </w:t>
      </w:r>
      <w:r w:rsidRPr="00E24BB6">
        <w:rPr>
          <w:i/>
          <w:sz w:val="28"/>
          <w:szCs w:val="28"/>
        </w:rPr>
        <w:t xml:space="preserve">Приложение </w:t>
      </w:r>
      <w:r w:rsidR="00364CCF">
        <w:rPr>
          <w:i/>
          <w:sz w:val="28"/>
          <w:szCs w:val="28"/>
        </w:rPr>
        <w:t>2</w:t>
      </w:r>
    </w:p>
    <w:p w:rsidR="00D2213B" w:rsidRPr="00E24BB6" w:rsidRDefault="00D2213B" w:rsidP="00D2213B">
      <w:pPr>
        <w:rPr>
          <w:sz w:val="28"/>
          <w:szCs w:val="28"/>
        </w:rPr>
      </w:pPr>
      <w:r w:rsidRPr="00E24BB6">
        <w:rPr>
          <w:i/>
          <w:sz w:val="28"/>
          <w:szCs w:val="28"/>
        </w:rPr>
        <w:t xml:space="preserve">                                                   </w:t>
      </w:r>
      <w:r w:rsidRPr="00E24BB6">
        <w:rPr>
          <w:sz w:val="28"/>
          <w:szCs w:val="28"/>
        </w:rPr>
        <w:tab/>
      </w:r>
      <w:r w:rsidRPr="00E24BB6">
        <w:rPr>
          <w:sz w:val="28"/>
          <w:szCs w:val="28"/>
        </w:rPr>
        <w:tab/>
      </w:r>
      <w:r w:rsidRPr="00E24BB6">
        <w:rPr>
          <w:sz w:val="28"/>
          <w:szCs w:val="28"/>
        </w:rPr>
        <w:tab/>
      </w:r>
      <w:r w:rsidRPr="00E24BB6">
        <w:rPr>
          <w:sz w:val="28"/>
          <w:szCs w:val="28"/>
        </w:rPr>
        <w:tab/>
      </w:r>
      <w:r w:rsidRPr="00E24BB6">
        <w:rPr>
          <w:sz w:val="28"/>
          <w:szCs w:val="28"/>
        </w:rPr>
        <w:tab/>
      </w:r>
      <w:r w:rsidRPr="00E24BB6">
        <w:rPr>
          <w:sz w:val="28"/>
          <w:szCs w:val="28"/>
        </w:rPr>
        <w:tab/>
      </w:r>
      <w:r w:rsidRPr="00E24BB6">
        <w:rPr>
          <w:sz w:val="28"/>
          <w:szCs w:val="28"/>
        </w:rPr>
        <w:tab/>
      </w:r>
      <w:r w:rsidRPr="00E24BB6">
        <w:rPr>
          <w:sz w:val="28"/>
          <w:szCs w:val="28"/>
        </w:rPr>
        <w:tab/>
      </w:r>
      <w:r w:rsidRPr="00E24BB6">
        <w:rPr>
          <w:sz w:val="28"/>
          <w:szCs w:val="28"/>
        </w:rPr>
        <w:tab/>
      </w:r>
    </w:p>
    <w:p w:rsidR="00D2213B" w:rsidRPr="00E24BB6" w:rsidRDefault="00D2213B" w:rsidP="00D2213B">
      <w:pPr>
        <w:jc w:val="center"/>
        <w:rPr>
          <w:sz w:val="28"/>
          <w:szCs w:val="28"/>
        </w:rPr>
      </w:pPr>
      <w:r w:rsidRPr="00E24BB6">
        <w:rPr>
          <w:b/>
          <w:sz w:val="28"/>
          <w:szCs w:val="28"/>
        </w:rPr>
        <w:t xml:space="preserve">Техническая спецификация </w:t>
      </w:r>
    </w:p>
    <w:p w:rsidR="00D2213B" w:rsidRPr="00E24BB6" w:rsidRDefault="00D2213B" w:rsidP="00D2213B">
      <w:pPr>
        <w:rPr>
          <w:sz w:val="28"/>
          <w:szCs w:val="28"/>
        </w:rPr>
      </w:pPr>
      <w:r w:rsidRPr="00E24BB6">
        <w:rPr>
          <w:i/>
          <w:sz w:val="28"/>
          <w:szCs w:val="28"/>
        </w:rPr>
        <w:t xml:space="preserve">            </w:t>
      </w:r>
    </w:p>
    <w:p w:rsidR="00485ADB" w:rsidRPr="00E24BB6" w:rsidRDefault="00D2213B" w:rsidP="00D2213B">
      <w:pPr>
        <w:ind w:firstLine="708"/>
        <w:jc w:val="both"/>
        <w:rPr>
          <w:b/>
          <w:sz w:val="28"/>
          <w:szCs w:val="28"/>
        </w:rPr>
      </w:pPr>
      <w:r w:rsidRPr="00E24BB6">
        <w:rPr>
          <w:b/>
          <w:sz w:val="28"/>
          <w:szCs w:val="28"/>
        </w:rPr>
        <w:t>Заказчик</w:t>
      </w:r>
      <w:r w:rsidR="00485ADB" w:rsidRPr="00E24BB6">
        <w:rPr>
          <w:b/>
          <w:sz w:val="28"/>
          <w:szCs w:val="28"/>
        </w:rPr>
        <w:t>:</w:t>
      </w:r>
      <w:r w:rsidRPr="00E24BB6">
        <w:rPr>
          <w:b/>
          <w:sz w:val="28"/>
          <w:szCs w:val="28"/>
        </w:rPr>
        <w:t xml:space="preserve"> </w:t>
      </w:r>
      <w:r w:rsidR="00485ADB" w:rsidRPr="00E24BB6">
        <w:rPr>
          <w:b/>
          <w:sz w:val="28"/>
          <w:szCs w:val="28"/>
        </w:rPr>
        <w:t xml:space="preserve">Государственное учреждение "Управление образования </w:t>
      </w:r>
      <w:r w:rsidR="00086D0C">
        <w:rPr>
          <w:b/>
          <w:sz w:val="28"/>
          <w:szCs w:val="28"/>
          <w:lang w:val="kk-KZ"/>
        </w:rPr>
        <w:t xml:space="preserve">Павлодарской </w:t>
      </w:r>
      <w:r w:rsidR="00485ADB" w:rsidRPr="00E24BB6">
        <w:rPr>
          <w:b/>
          <w:sz w:val="28"/>
          <w:szCs w:val="28"/>
        </w:rPr>
        <w:t xml:space="preserve"> области"</w:t>
      </w:r>
    </w:p>
    <w:p w:rsidR="00D2213B" w:rsidRPr="00B94E59" w:rsidRDefault="00D2213B" w:rsidP="00D2213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94E59">
        <w:rPr>
          <w:rFonts w:ascii="Times New Roman" w:hAnsi="Times New Roman"/>
          <w:bCs/>
          <w:sz w:val="28"/>
          <w:szCs w:val="28"/>
        </w:rPr>
        <w:tab/>
      </w:r>
    </w:p>
    <w:p w:rsidR="00B94E59" w:rsidRPr="00B94E59" w:rsidRDefault="00B94E59" w:rsidP="00B94E59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94E59">
        <w:rPr>
          <w:b/>
          <w:sz w:val="28"/>
          <w:szCs w:val="28"/>
        </w:rPr>
        <w:t xml:space="preserve">Вид/класс страхования: </w:t>
      </w:r>
      <w:r w:rsidRPr="00B94E59">
        <w:rPr>
          <w:bCs/>
          <w:sz w:val="28"/>
          <w:szCs w:val="28"/>
        </w:rPr>
        <w:t>Обязательное страхование гражданско-правовой ответственности владельцев транспортных средств</w:t>
      </w:r>
      <w:r w:rsidR="008A447D">
        <w:rPr>
          <w:bCs/>
          <w:sz w:val="28"/>
          <w:szCs w:val="28"/>
          <w:lang w:val="kk-KZ"/>
        </w:rPr>
        <w:t xml:space="preserve"> ОГПО ВТС.</w:t>
      </w:r>
    </w:p>
    <w:p w:rsidR="00B94E59" w:rsidRPr="00B94E59" w:rsidRDefault="00B94E59" w:rsidP="00B94E59">
      <w:pPr>
        <w:pStyle w:val="Default"/>
        <w:numPr>
          <w:ilvl w:val="0"/>
          <w:numId w:val="1"/>
        </w:numPr>
        <w:rPr>
          <w:b/>
          <w:i/>
          <w:sz w:val="28"/>
          <w:szCs w:val="28"/>
        </w:rPr>
      </w:pPr>
      <w:r w:rsidRPr="00B94E59">
        <w:rPr>
          <w:b/>
          <w:sz w:val="28"/>
          <w:szCs w:val="28"/>
          <w:u w:val="single"/>
        </w:rPr>
        <w:t>Период страхования</w:t>
      </w:r>
      <w:r w:rsidRPr="00B94E59">
        <w:rPr>
          <w:b/>
          <w:sz w:val="28"/>
          <w:szCs w:val="28"/>
          <w:lang w:val="kk-KZ"/>
        </w:rPr>
        <w:t xml:space="preserve">: </w:t>
      </w:r>
      <w:r w:rsidRPr="00B94E59">
        <w:rPr>
          <w:sz w:val="28"/>
          <w:szCs w:val="28"/>
          <w:lang w:val="kk-KZ"/>
        </w:rPr>
        <w:t>12 месяцев.</w:t>
      </w:r>
    </w:p>
    <w:p w:rsidR="00B94E59" w:rsidRPr="00B94E59" w:rsidRDefault="00B94E59" w:rsidP="00B94E59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B94E59">
        <w:rPr>
          <w:b/>
          <w:sz w:val="28"/>
          <w:szCs w:val="28"/>
          <w:u w:val="single"/>
        </w:rPr>
        <w:t>Объект страхования:</w:t>
      </w:r>
      <w:bookmarkStart w:id="0" w:name="440473799"/>
      <w:r w:rsidRPr="00B94E59">
        <w:rPr>
          <w:b/>
          <w:sz w:val="28"/>
          <w:szCs w:val="28"/>
        </w:rPr>
        <w:t xml:space="preserve"> </w:t>
      </w:r>
      <w:r w:rsidRPr="00B94E59">
        <w:rPr>
          <w:sz w:val="28"/>
          <w:szCs w:val="28"/>
          <w:lang w:val="kk-KZ"/>
        </w:rPr>
        <w:t xml:space="preserve">имущественный интерес застрахованного лица, связанный с его обязанностью, установленной гражданским </w:t>
      </w:r>
      <w:hyperlink r:id="rId5">
        <w:r w:rsidRPr="00B94E59">
          <w:rPr>
            <w:sz w:val="28"/>
            <w:szCs w:val="28"/>
            <w:lang w:val="kk-KZ"/>
          </w:rPr>
          <w:t>законодательством</w:t>
        </w:r>
      </w:hyperlink>
      <w:r w:rsidRPr="00B94E59">
        <w:rPr>
          <w:sz w:val="28"/>
          <w:szCs w:val="28"/>
          <w:lang w:val="kk-KZ"/>
        </w:rPr>
        <w:t xml:space="preserve"> Республики Казахстан, возместить вред, причиненный жизни, здоровью и (или) имуществу третьих лиц в результате эксплуатации транспортного средства как источника повышенной опасности.</w:t>
      </w:r>
    </w:p>
    <w:bookmarkEnd w:id="0"/>
    <w:p w:rsidR="00B94E59" w:rsidRPr="00B94E59" w:rsidRDefault="00B94E59" w:rsidP="00B94E59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94E59">
        <w:rPr>
          <w:rFonts w:ascii="Times New Roman" w:hAnsi="Times New Roman"/>
          <w:b/>
          <w:sz w:val="28"/>
          <w:szCs w:val="28"/>
          <w:u w:val="single"/>
        </w:rPr>
        <w:t>Территория</w:t>
      </w:r>
      <w:r w:rsidRPr="00B94E59">
        <w:rPr>
          <w:rFonts w:ascii="Times New Roman" w:hAnsi="Times New Roman"/>
          <w:b/>
          <w:sz w:val="28"/>
          <w:szCs w:val="28"/>
        </w:rPr>
        <w:t>:</w:t>
      </w:r>
      <w:r w:rsidRPr="00B94E59">
        <w:rPr>
          <w:rFonts w:ascii="Times New Roman" w:hAnsi="Times New Roman"/>
          <w:sz w:val="28"/>
          <w:szCs w:val="28"/>
        </w:rPr>
        <w:t xml:space="preserve"> д</w:t>
      </w:r>
      <w:r w:rsidRPr="00B94E59">
        <w:rPr>
          <w:rFonts w:ascii="Times New Roman" w:hAnsi="Times New Roman"/>
          <w:color w:val="000000"/>
          <w:sz w:val="28"/>
          <w:szCs w:val="28"/>
          <w:lang w:val="kk-KZ"/>
        </w:rPr>
        <w:t>ействие договора обязательного страхования ответственности владельцев транспортных средств ограничивается территорией Республики Казахстан.</w:t>
      </w:r>
    </w:p>
    <w:p w:rsidR="00B94E59" w:rsidRDefault="00B94E59" w:rsidP="00B94E59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94E59">
        <w:rPr>
          <w:rFonts w:ascii="Times New Roman" w:hAnsi="Times New Roman"/>
          <w:b/>
          <w:sz w:val="28"/>
          <w:szCs w:val="28"/>
          <w:u w:val="single"/>
        </w:rPr>
        <w:t>Условия</w:t>
      </w:r>
      <w:r w:rsidRPr="00B94E59">
        <w:rPr>
          <w:rFonts w:ascii="Times New Roman" w:hAnsi="Times New Roman"/>
          <w:b/>
          <w:sz w:val="28"/>
          <w:szCs w:val="28"/>
        </w:rPr>
        <w:t>:</w:t>
      </w:r>
      <w:r w:rsidRPr="00B94E59">
        <w:rPr>
          <w:rFonts w:ascii="Times New Roman" w:hAnsi="Times New Roman"/>
          <w:sz w:val="28"/>
          <w:szCs w:val="28"/>
        </w:rPr>
        <w:t xml:space="preserve"> страховая защита </w:t>
      </w:r>
      <w:r w:rsidRPr="00B94E59">
        <w:rPr>
          <w:rFonts w:ascii="Times New Roman" w:hAnsi="Times New Roman"/>
          <w:color w:val="000000"/>
          <w:sz w:val="28"/>
          <w:szCs w:val="28"/>
          <w:lang w:val="kk-KZ"/>
        </w:rPr>
        <w:t>осуществляется в соответствии с Законом Республики Казахстан «Об обязательном страховании гражданско-правовой ответственности владельцев транспортных средств» от 1 июля 2003 года №446-II.</w:t>
      </w:r>
    </w:p>
    <w:p w:rsidR="00B94E59" w:rsidRPr="00B94E59" w:rsidRDefault="00B94E59" w:rsidP="00B94E59">
      <w:pPr>
        <w:jc w:val="both"/>
        <w:rPr>
          <w:color w:val="000000"/>
          <w:lang w:val="kk-KZ"/>
        </w:rPr>
      </w:pPr>
    </w:p>
    <w:p w:rsidR="00D2213B" w:rsidRPr="00B94E59" w:rsidRDefault="00D2213B" w:rsidP="00D2213B">
      <w:pPr>
        <w:rPr>
          <w:sz w:val="28"/>
          <w:szCs w:val="28"/>
          <w:lang w:val="kk-KZ"/>
        </w:rPr>
      </w:pPr>
    </w:p>
    <w:p w:rsidR="00D2213B" w:rsidRPr="003607F6" w:rsidRDefault="00D2213B" w:rsidP="00D2213B">
      <w:pPr>
        <w:pStyle w:val="a3"/>
        <w:spacing w:after="0" w:line="160" w:lineRule="atLeast"/>
        <w:ind w:left="0" w:right="10"/>
        <w:jc w:val="center"/>
        <w:rPr>
          <w:rFonts w:ascii="Times New Roman" w:hAnsi="Times New Roman"/>
          <w:sz w:val="28"/>
          <w:szCs w:val="28"/>
        </w:rPr>
      </w:pPr>
      <w:r w:rsidRPr="00E24BB6">
        <w:rPr>
          <w:rFonts w:ascii="Times New Roman" w:hAnsi="Times New Roman"/>
          <w:sz w:val="28"/>
          <w:szCs w:val="28"/>
        </w:rPr>
        <w:t>Список застрахованных транспортных средств</w:t>
      </w:r>
      <w:r w:rsidR="003607F6" w:rsidRPr="003607F6">
        <w:rPr>
          <w:rFonts w:ascii="Times New Roman" w:hAnsi="Times New Roman"/>
          <w:sz w:val="28"/>
          <w:szCs w:val="28"/>
        </w:rPr>
        <w:t xml:space="preserve"> </w:t>
      </w:r>
      <w:r w:rsidR="003607F6">
        <w:rPr>
          <w:rFonts w:ascii="Times New Roman" w:hAnsi="Times New Roman"/>
          <w:sz w:val="28"/>
          <w:szCs w:val="28"/>
        </w:rPr>
        <w:t>ОГПО ВТС.</w:t>
      </w:r>
    </w:p>
    <w:p w:rsidR="00D2213B" w:rsidRPr="00E24BB6" w:rsidRDefault="00D2213B">
      <w:pPr>
        <w:rPr>
          <w:sz w:val="28"/>
          <w:szCs w:val="28"/>
        </w:rPr>
      </w:pPr>
    </w:p>
    <w:tbl>
      <w:tblPr>
        <w:tblStyle w:val="a6"/>
        <w:tblW w:w="904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46"/>
        <w:gridCol w:w="5237"/>
        <w:gridCol w:w="1417"/>
        <w:gridCol w:w="1843"/>
      </w:tblGrid>
      <w:tr w:rsidR="00E24BB6" w:rsidRPr="00E24BB6" w:rsidTr="00B63792">
        <w:trPr>
          <w:trHeight w:val="812"/>
        </w:trPr>
        <w:tc>
          <w:tcPr>
            <w:tcW w:w="546" w:type="dxa"/>
            <w:vAlign w:val="center"/>
          </w:tcPr>
          <w:p w:rsidR="0094279B" w:rsidRPr="00E24BB6" w:rsidRDefault="0094279B" w:rsidP="00B63792">
            <w:pPr>
              <w:jc w:val="center"/>
              <w:rPr>
                <w:rFonts w:eastAsia="Calibri"/>
                <w:b/>
                <w:lang w:eastAsia="en-US"/>
              </w:rPr>
            </w:pPr>
            <w:r w:rsidRPr="00E24BB6">
              <w:rPr>
                <w:rFonts w:eastAsia="Calibri"/>
                <w:b/>
                <w:lang w:eastAsia="en-US"/>
              </w:rPr>
              <w:t>№</w:t>
            </w:r>
          </w:p>
          <w:p w:rsidR="0094279B" w:rsidRPr="00E24BB6" w:rsidRDefault="0094279B" w:rsidP="00B63792">
            <w:pPr>
              <w:jc w:val="center"/>
              <w:rPr>
                <w:rFonts w:eastAsia="Calibri"/>
                <w:b/>
                <w:lang w:eastAsia="en-US"/>
              </w:rPr>
            </w:pPr>
            <w:r w:rsidRPr="00E24BB6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5237" w:type="dxa"/>
            <w:vAlign w:val="center"/>
          </w:tcPr>
          <w:p w:rsidR="0094279B" w:rsidRPr="00E24BB6" w:rsidRDefault="0094279B" w:rsidP="00B63792">
            <w:pPr>
              <w:jc w:val="center"/>
              <w:rPr>
                <w:rFonts w:eastAsia="Calibri"/>
                <w:b/>
                <w:lang w:eastAsia="en-US"/>
              </w:rPr>
            </w:pPr>
            <w:r w:rsidRPr="00E24BB6">
              <w:rPr>
                <w:rFonts w:eastAsia="Calibri"/>
                <w:b/>
                <w:lang w:eastAsia="en-US"/>
              </w:rPr>
              <w:t>Марка</w:t>
            </w:r>
          </w:p>
        </w:tc>
        <w:tc>
          <w:tcPr>
            <w:tcW w:w="1417" w:type="dxa"/>
            <w:vAlign w:val="center"/>
          </w:tcPr>
          <w:p w:rsidR="0094279B" w:rsidRPr="00E24BB6" w:rsidRDefault="0094279B" w:rsidP="00B63792">
            <w:pPr>
              <w:jc w:val="center"/>
              <w:rPr>
                <w:rFonts w:eastAsia="Calibri"/>
                <w:b/>
                <w:lang w:eastAsia="en-US"/>
              </w:rPr>
            </w:pPr>
            <w:r w:rsidRPr="00E24BB6">
              <w:rPr>
                <w:rFonts w:eastAsia="Calibri"/>
                <w:b/>
                <w:lang w:eastAsia="en-US"/>
              </w:rPr>
              <w:t>Количество</w:t>
            </w:r>
          </w:p>
          <w:p w:rsidR="0094279B" w:rsidRPr="00E24BB6" w:rsidRDefault="0094279B" w:rsidP="00B63792">
            <w:pPr>
              <w:jc w:val="center"/>
              <w:rPr>
                <w:rFonts w:eastAsia="Calibri"/>
                <w:b/>
                <w:lang w:eastAsia="en-US"/>
              </w:rPr>
            </w:pPr>
            <w:r w:rsidRPr="00E24BB6">
              <w:rPr>
                <w:rFonts w:eastAsia="Calibri"/>
                <w:b/>
                <w:lang w:eastAsia="en-US"/>
              </w:rPr>
              <w:t>(штук)</w:t>
            </w:r>
          </w:p>
        </w:tc>
        <w:tc>
          <w:tcPr>
            <w:tcW w:w="1843" w:type="dxa"/>
            <w:vAlign w:val="center"/>
          </w:tcPr>
          <w:p w:rsidR="0094279B" w:rsidRPr="00E24BB6" w:rsidRDefault="0094279B" w:rsidP="00B63792">
            <w:pPr>
              <w:jc w:val="center"/>
              <w:rPr>
                <w:rFonts w:eastAsia="Calibri"/>
                <w:b/>
                <w:lang w:eastAsia="en-US"/>
              </w:rPr>
            </w:pPr>
            <w:r w:rsidRPr="00E24BB6">
              <w:rPr>
                <w:rFonts w:eastAsia="Calibri"/>
                <w:b/>
                <w:lang w:eastAsia="en-US"/>
              </w:rPr>
              <w:t>Год           выпуска</w:t>
            </w:r>
          </w:p>
        </w:tc>
      </w:tr>
      <w:tr w:rsidR="00E24BB6" w:rsidRPr="00E24BB6" w:rsidTr="00B63792">
        <w:trPr>
          <w:trHeight w:val="259"/>
        </w:trPr>
        <w:tc>
          <w:tcPr>
            <w:tcW w:w="546" w:type="dxa"/>
            <w:vAlign w:val="center"/>
          </w:tcPr>
          <w:p w:rsidR="0094279B" w:rsidRPr="002E54D9" w:rsidRDefault="0094279B" w:rsidP="00B63792">
            <w:pPr>
              <w:rPr>
                <w:rFonts w:eastAsia="Calibri"/>
                <w:b/>
                <w:highlight w:val="yellow"/>
                <w:lang w:eastAsia="en-US"/>
              </w:rPr>
            </w:pPr>
            <w:r w:rsidRPr="002E54D9">
              <w:rPr>
                <w:rFonts w:eastAsia="Calibri"/>
                <w:b/>
                <w:highlight w:val="yellow"/>
                <w:lang w:eastAsia="en-US"/>
              </w:rPr>
              <w:t>1</w:t>
            </w:r>
          </w:p>
        </w:tc>
        <w:tc>
          <w:tcPr>
            <w:tcW w:w="5237" w:type="dxa"/>
            <w:vAlign w:val="center"/>
          </w:tcPr>
          <w:p w:rsidR="00B63792" w:rsidRPr="002E54D9" w:rsidRDefault="0094279B" w:rsidP="00B63792">
            <w:pPr>
              <w:rPr>
                <w:rFonts w:eastAsia="Calibri"/>
                <w:b/>
                <w:highlight w:val="yellow"/>
                <w:lang w:eastAsia="en-US"/>
              </w:rPr>
            </w:pPr>
            <w:proofErr w:type="spellStart"/>
            <w:r w:rsidRPr="002E54D9">
              <w:rPr>
                <w:rFonts w:eastAsia="Calibri"/>
                <w:b/>
                <w:highlight w:val="yellow"/>
                <w:lang w:eastAsia="en-US"/>
              </w:rPr>
              <w:t>Golden</w:t>
            </w:r>
            <w:proofErr w:type="spellEnd"/>
            <w:r w:rsidRPr="002E54D9">
              <w:rPr>
                <w:rFonts w:eastAsia="Calibri"/>
                <w:b/>
                <w:highlight w:val="yellow"/>
                <w:lang w:eastAsia="en-US"/>
              </w:rPr>
              <w:t xml:space="preserve"> </w:t>
            </w:r>
            <w:proofErr w:type="spellStart"/>
            <w:r w:rsidRPr="002E54D9">
              <w:rPr>
                <w:rFonts w:eastAsia="Calibri"/>
                <w:b/>
                <w:highlight w:val="yellow"/>
                <w:lang w:eastAsia="en-US"/>
              </w:rPr>
              <w:t>Dragon</w:t>
            </w:r>
            <w:proofErr w:type="spellEnd"/>
            <w:r w:rsidRPr="002E54D9">
              <w:rPr>
                <w:rFonts w:eastAsia="Calibri"/>
                <w:b/>
                <w:highlight w:val="yellow"/>
                <w:lang w:eastAsia="en-US"/>
              </w:rPr>
              <w:t xml:space="preserve"> XML6101J15   </w:t>
            </w:r>
            <w:r w:rsidR="00EB2277" w:rsidRPr="002E54D9">
              <w:rPr>
                <w:b/>
                <w:highlight w:val="yellow"/>
                <w:lang w:val="kk-KZ"/>
              </w:rPr>
              <w:t xml:space="preserve">автобусы </w:t>
            </w:r>
            <w:r w:rsidR="00086D0C" w:rsidRPr="002E54D9">
              <w:rPr>
                <w:b/>
                <w:highlight w:val="yellow"/>
                <w:lang w:val="kk-KZ"/>
              </w:rPr>
              <w:t>36+1+1</w:t>
            </w:r>
            <w:r w:rsidR="00EB2277" w:rsidRPr="002E54D9">
              <w:rPr>
                <w:b/>
                <w:highlight w:val="yellow"/>
                <w:lang w:val="kk-KZ"/>
              </w:rPr>
              <w:t xml:space="preserve"> мест 202</w:t>
            </w:r>
            <w:r w:rsidR="003607F6" w:rsidRPr="002E54D9">
              <w:rPr>
                <w:b/>
                <w:highlight w:val="yellow"/>
              </w:rPr>
              <w:t>2</w:t>
            </w:r>
            <w:r w:rsidR="00EB2277" w:rsidRPr="002E54D9">
              <w:rPr>
                <w:b/>
                <w:highlight w:val="yellow"/>
                <w:lang w:val="kk-KZ"/>
              </w:rPr>
              <w:t xml:space="preserve"> года выпуска</w:t>
            </w:r>
            <w:r w:rsidR="00EB2277" w:rsidRPr="002E54D9">
              <w:rPr>
                <w:highlight w:val="yellow"/>
                <w:lang w:val="kk-KZ"/>
              </w:rPr>
              <w:t xml:space="preserve"> </w:t>
            </w:r>
            <w:r w:rsidRPr="002E54D9">
              <w:rPr>
                <w:rFonts w:eastAsia="Calibri"/>
                <w:b/>
                <w:highlight w:val="yellow"/>
                <w:lang w:eastAsia="en-US"/>
              </w:rPr>
              <w:t xml:space="preserve">   </w:t>
            </w:r>
          </w:p>
          <w:p w:rsidR="0094279B" w:rsidRPr="002E54D9" w:rsidRDefault="0094279B" w:rsidP="00B63792">
            <w:pPr>
              <w:rPr>
                <w:rFonts w:eastAsia="Calibri"/>
                <w:b/>
                <w:highlight w:val="yellow"/>
                <w:lang w:eastAsia="en-US"/>
              </w:rPr>
            </w:pPr>
            <w:r w:rsidRPr="002E54D9">
              <w:rPr>
                <w:rFonts w:eastAsia="Calibri"/>
                <w:b/>
                <w:highlight w:val="yellow"/>
                <w:lang w:eastAsia="en-US"/>
              </w:rPr>
              <w:t xml:space="preserve">   </w:t>
            </w:r>
          </w:p>
        </w:tc>
        <w:tc>
          <w:tcPr>
            <w:tcW w:w="1417" w:type="dxa"/>
            <w:vAlign w:val="center"/>
          </w:tcPr>
          <w:p w:rsidR="0094279B" w:rsidRPr="002E54D9" w:rsidRDefault="00086D0C" w:rsidP="00B63792">
            <w:pPr>
              <w:jc w:val="center"/>
              <w:rPr>
                <w:rFonts w:eastAsia="Calibri"/>
                <w:b/>
                <w:highlight w:val="yellow"/>
                <w:lang w:val="kk-KZ" w:eastAsia="en-US"/>
              </w:rPr>
            </w:pPr>
            <w:r w:rsidRPr="002E54D9">
              <w:rPr>
                <w:rFonts w:eastAsia="Calibri"/>
                <w:b/>
                <w:highlight w:val="yellow"/>
                <w:lang w:val="kk-KZ" w:eastAsia="en-US"/>
              </w:rPr>
              <w:t>14</w:t>
            </w:r>
          </w:p>
        </w:tc>
        <w:tc>
          <w:tcPr>
            <w:tcW w:w="1843" w:type="dxa"/>
            <w:vMerge w:val="restart"/>
            <w:vAlign w:val="center"/>
          </w:tcPr>
          <w:p w:rsidR="0094279B" w:rsidRPr="00E24BB6" w:rsidRDefault="0094279B" w:rsidP="00B63792">
            <w:pPr>
              <w:jc w:val="center"/>
              <w:rPr>
                <w:rFonts w:eastAsia="Calibri"/>
                <w:b/>
                <w:lang w:eastAsia="en-US"/>
              </w:rPr>
            </w:pPr>
            <w:r w:rsidRPr="00E24BB6">
              <w:rPr>
                <w:rFonts w:eastAsia="Calibri"/>
                <w:b/>
                <w:lang w:eastAsia="en-US"/>
              </w:rPr>
              <w:t>202</w:t>
            </w:r>
            <w:r w:rsidR="00002C70">
              <w:rPr>
                <w:rFonts w:eastAsia="Calibri"/>
                <w:b/>
                <w:lang w:eastAsia="en-US"/>
              </w:rPr>
              <w:t>2</w:t>
            </w:r>
          </w:p>
        </w:tc>
      </w:tr>
      <w:tr w:rsidR="00B63792" w:rsidRPr="00E24BB6" w:rsidTr="00B63792">
        <w:trPr>
          <w:trHeight w:val="593"/>
        </w:trPr>
        <w:tc>
          <w:tcPr>
            <w:tcW w:w="546" w:type="dxa"/>
            <w:vAlign w:val="center"/>
          </w:tcPr>
          <w:p w:rsidR="0094279B" w:rsidRPr="002E54D9" w:rsidRDefault="0094279B" w:rsidP="00B63792">
            <w:pPr>
              <w:rPr>
                <w:rFonts w:eastAsia="Calibri"/>
                <w:b/>
                <w:lang w:eastAsia="en-US"/>
              </w:rPr>
            </w:pPr>
            <w:r w:rsidRPr="002E54D9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5237" w:type="dxa"/>
            <w:vAlign w:val="center"/>
          </w:tcPr>
          <w:p w:rsidR="0094279B" w:rsidRPr="002E54D9" w:rsidRDefault="0094279B" w:rsidP="00086D0C">
            <w:pPr>
              <w:rPr>
                <w:rFonts w:eastAsia="Calibri"/>
                <w:b/>
                <w:lang w:eastAsia="en-US"/>
              </w:rPr>
            </w:pPr>
            <w:proofErr w:type="spellStart"/>
            <w:r w:rsidRPr="002E54D9">
              <w:rPr>
                <w:rFonts w:eastAsia="Calibri"/>
                <w:b/>
                <w:lang w:eastAsia="en-US"/>
              </w:rPr>
              <w:t>Yutong</w:t>
            </w:r>
            <w:proofErr w:type="spellEnd"/>
            <w:r w:rsidRPr="002E54D9">
              <w:rPr>
                <w:rFonts w:eastAsia="Calibri"/>
                <w:b/>
                <w:lang w:eastAsia="en-US"/>
              </w:rPr>
              <w:t xml:space="preserve"> ZK6745DX </w:t>
            </w:r>
            <w:r w:rsidR="00EB2277" w:rsidRPr="002E54D9">
              <w:rPr>
                <w:b/>
                <w:lang w:val="kk-KZ"/>
              </w:rPr>
              <w:t xml:space="preserve">автобусы </w:t>
            </w:r>
            <w:r w:rsidR="00086D0C" w:rsidRPr="002E54D9">
              <w:rPr>
                <w:b/>
                <w:lang w:val="kk-KZ"/>
              </w:rPr>
              <w:t xml:space="preserve"> неменее 20 </w:t>
            </w:r>
            <w:r w:rsidR="00EB2277" w:rsidRPr="002E54D9">
              <w:rPr>
                <w:b/>
                <w:lang w:val="kk-KZ"/>
              </w:rPr>
              <w:t>мест 202</w:t>
            </w:r>
            <w:r w:rsidR="003607F6" w:rsidRPr="002E54D9">
              <w:rPr>
                <w:b/>
              </w:rPr>
              <w:t>2</w:t>
            </w:r>
            <w:r w:rsidR="00EB2277" w:rsidRPr="002E54D9">
              <w:rPr>
                <w:b/>
                <w:lang w:val="kk-KZ"/>
              </w:rPr>
              <w:t xml:space="preserve"> года выпуска</w:t>
            </w:r>
          </w:p>
        </w:tc>
        <w:tc>
          <w:tcPr>
            <w:tcW w:w="1417" w:type="dxa"/>
            <w:vAlign w:val="center"/>
          </w:tcPr>
          <w:p w:rsidR="0094279B" w:rsidRPr="002E54D9" w:rsidRDefault="00086D0C" w:rsidP="00B63792">
            <w:pPr>
              <w:jc w:val="center"/>
              <w:rPr>
                <w:rFonts w:eastAsia="Calibri"/>
                <w:b/>
                <w:lang w:val="kk-KZ" w:eastAsia="en-US"/>
              </w:rPr>
            </w:pPr>
            <w:r w:rsidRPr="002E54D9">
              <w:rPr>
                <w:rFonts w:eastAsia="Calibri"/>
                <w:b/>
                <w:lang w:val="kk-KZ" w:eastAsia="en-US"/>
              </w:rPr>
              <w:t>32</w:t>
            </w:r>
          </w:p>
        </w:tc>
        <w:tc>
          <w:tcPr>
            <w:tcW w:w="1843" w:type="dxa"/>
            <w:vMerge/>
            <w:vAlign w:val="center"/>
          </w:tcPr>
          <w:p w:rsidR="0094279B" w:rsidRPr="00E24BB6" w:rsidRDefault="0094279B" w:rsidP="00B6379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D2213B" w:rsidRPr="00E24BB6" w:rsidRDefault="00D2213B">
      <w:pPr>
        <w:rPr>
          <w:sz w:val="28"/>
          <w:szCs w:val="28"/>
        </w:rPr>
      </w:pPr>
    </w:p>
    <w:p w:rsidR="00D2213B" w:rsidRPr="00E24BB6" w:rsidRDefault="00D2213B">
      <w:pPr>
        <w:rPr>
          <w:sz w:val="28"/>
          <w:szCs w:val="28"/>
        </w:rPr>
      </w:pPr>
    </w:p>
    <w:p w:rsidR="00D2213B" w:rsidRPr="00E24BB6" w:rsidRDefault="00D2213B">
      <w:pPr>
        <w:rPr>
          <w:sz w:val="28"/>
          <w:szCs w:val="28"/>
        </w:rPr>
      </w:pPr>
    </w:p>
    <w:p w:rsidR="00CD16BC" w:rsidRPr="00E24BB6" w:rsidRDefault="00CD16BC">
      <w:pPr>
        <w:rPr>
          <w:sz w:val="28"/>
          <w:szCs w:val="28"/>
        </w:rPr>
      </w:pPr>
    </w:p>
    <w:p w:rsidR="00CD16BC" w:rsidRPr="00E24BB6" w:rsidRDefault="00CD16BC">
      <w:pPr>
        <w:rPr>
          <w:sz w:val="28"/>
          <w:szCs w:val="28"/>
          <w:lang w:val="kk-KZ"/>
        </w:rPr>
      </w:pPr>
    </w:p>
    <w:p w:rsidR="00CD16BC" w:rsidRPr="00E24BB6" w:rsidRDefault="00CD16BC">
      <w:pPr>
        <w:rPr>
          <w:sz w:val="28"/>
          <w:szCs w:val="28"/>
          <w:lang w:val="kk-KZ"/>
        </w:rPr>
      </w:pPr>
    </w:p>
    <w:p w:rsidR="00CD16BC" w:rsidRDefault="00CD16BC">
      <w:pPr>
        <w:rPr>
          <w:sz w:val="28"/>
          <w:szCs w:val="28"/>
          <w:lang w:val="kk-KZ"/>
        </w:rPr>
      </w:pPr>
    </w:p>
    <w:p w:rsidR="00086D0C" w:rsidRDefault="00086D0C">
      <w:pPr>
        <w:rPr>
          <w:sz w:val="28"/>
          <w:szCs w:val="28"/>
          <w:lang w:val="kk-KZ"/>
        </w:rPr>
      </w:pPr>
    </w:p>
    <w:p w:rsidR="00086D0C" w:rsidRPr="00E24BB6" w:rsidRDefault="00086D0C">
      <w:pPr>
        <w:rPr>
          <w:sz w:val="28"/>
          <w:szCs w:val="28"/>
          <w:lang w:val="kk-KZ"/>
        </w:rPr>
      </w:pPr>
    </w:p>
    <w:p w:rsidR="00CD16BC" w:rsidRPr="00AB4580" w:rsidRDefault="00AB4580" w:rsidP="00AB4580">
      <w:pPr>
        <w:jc w:val="right"/>
        <w:rPr>
          <w:i/>
          <w:sz w:val="28"/>
          <w:szCs w:val="28"/>
          <w:lang w:val="kk-KZ"/>
        </w:rPr>
      </w:pPr>
      <w:r w:rsidRPr="00AB4580">
        <w:rPr>
          <w:i/>
          <w:sz w:val="28"/>
          <w:szCs w:val="28"/>
          <w:lang w:val="kk-KZ"/>
        </w:rPr>
        <w:t xml:space="preserve"> Қосымша </w:t>
      </w:r>
      <w:r w:rsidR="00364CCF">
        <w:rPr>
          <w:i/>
          <w:sz w:val="28"/>
          <w:szCs w:val="28"/>
          <w:lang w:val="kk-KZ"/>
        </w:rPr>
        <w:t>2</w:t>
      </w:r>
    </w:p>
    <w:p w:rsidR="00D2213B" w:rsidRDefault="00D2213B">
      <w:pPr>
        <w:rPr>
          <w:sz w:val="28"/>
          <w:szCs w:val="28"/>
          <w:lang w:val="kk-KZ"/>
        </w:rPr>
      </w:pPr>
    </w:p>
    <w:p w:rsidR="00AB4580" w:rsidRDefault="00AB4580" w:rsidP="00AB4580">
      <w:pPr>
        <w:jc w:val="center"/>
        <w:rPr>
          <w:b/>
          <w:sz w:val="28"/>
          <w:szCs w:val="28"/>
          <w:lang w:val="kk-KZ"/>
        </w:rPr>
      </w:pPr>
      <w:r w:rsidRPr="00AB4580">
        <w:rPr>
          <w:b/>
          <w:sz w:val="28"/>
          <w:szCs w:val="28"/>
          <w:lang w:val="kk-KZ"/>
        </w:rPr>
        <w:t>Техникалық ерекшелігі</w:t>
      </w:r>
    </w:p>
    <w:p w:rsidR="00AB4580" w:rsidRPr="00AB4580" w:rsidRDefault="00AB4580" w:rsidP="00AB4580">
      <w:pPr>
        <w:jc w:val="center"/>
        <w:rPr>
          <w:b/>
          <w:sz w:val="28"/>
          <w:szCs w:val="28"/>
          <w:lang w:val="kk-KZ"/>
        </w:rPr>
      </w:pPr>
    </w:p>
    <w:p w:rsidR="00AB4580" w:rsidRPr="00AB4580" w:rsidRDefault="00AB4580" w:rsidP="00AB4580">
      <w:pPr>
        <w:jc w:val="center"/>
        <w:rPr>
          <w:b/>
          <w:sz w:val="28"/>
          <w:szCs w:val="28"/>
          <w:lang w:val="kk-KZ"/>
        </w:rPr>
      </w:pPr>
    </w:p>
    <w:p w:rsidR="00AB4580" w:rsidRPr="00AB4580" w:rsidRDefault="00AB4580" w:rsidP="00AB4580">
      <w:pPr>
        <w:ind w:firstLine="709"/>
        <w:jc w:val="both"/>
        <w:rPr>
          <w:b/>
          <w:sz w:val="28"/>
          <w:szCs w:val="28"/>
          <w:lang w:val="kk-KZ"/>
        </w:rPr>
      </w:pPr>
      <w:r w:rsidRPr="00AB4580">
        <w:rPr>
          <w:b/>
          <w:sz w:val="28"/>
          <w:szCs w:val="28"/>
          <w:lang w:val="kk-KZ"/>
        </w:rPr>
        <w:t>Тапсырыс</w:t>
      </w:r>
      <w:r>
        <w:rPr>
          <w:b/>
          <w:sz w:val="28"/>
          <w:szCs w:val="28"/>
          <w:lang w:val="kk-KZ"/>
        </w:rPr>
        <w:t xml:space="preserve"> </w:t>
      </w:r>
      <w:r w:rsidRPr="00AB4580">
        <w:rPr>
          <w:b/>
          <w:sz w:val="28"/>
          <w:szCs w:val="28"/>
          <w:lang w:val="kk-KZ"/>
        </w:rPr>
        <w:t>беруші: "</w:t>
      </w:r>
      <w:r w:rsidR="00086D0C">
        <w:rPr>
          <w:b/>
          <w:sz w:val="28"/>
          <w:szCs w:val="28"/>
          <w:lang w:val="kk-KZ"/>
        </w:rPr>
        <w:t>Павлодар</w:t>
      </w:r>
      <w:r w:rsidRPr="00AB4580">
        <w:rPr>
          <w:b/>
          <w:sz w:val="28"/>
          <w:szCs w:val="28"/>
          <w:lang w:val="kk-KZ"/>
        </w:rPr>
        <w:t xml:space="preserve"> облысының білім </w:t>
      </w:r>
      <w:r w:rsidR="00086D0C">
        <w:rPr>
          <w:b/>
          <w:sz w:val="28"/>
          <w:szCs w:val="28"/>
          <w:lang w:val="kk-KZ"/>
        </w:rPr>
        <w:t xml:space="preserve">беру </w:t>
      </w:r>
      <w:r w:rsidRPr="00AB4580">
        <w:rPr>
          <w:b/>
          <w:sz w:val="28"/>
          <w:szCs w:val="28"/>
          <w:lang w:val="kk-KZ"/>
        </w:rPr>
        <w:t>басқармасы"мемлекеттік мекемесі</w:t>
      </w:r>
    </w:p>
    <w:p w:rsidR="00AB4580" w:rsidRPr="00AB4580" w:rsidRDefault="00AB4580" w:rsidP="00AB4580">
      <w:pPr>
        <w:rPr>
          <w:b/>
          <w:sz w:val="28"/>
          <w:szCs w:val="28"/>
          <w:lang w:val="kk-KZ"/>
        </w:rPr>
      </w:pPr>
      <w:r w:rsidRPr="00AB4580">
        <w:rPr>
          <w:b/>
          <w:sz w:val="28"/>
          <w:szCs w:val="28"/>
          <w:lang w:val="kk-KZ"/>
        </w:rPr>
        <w:tab/>
      </w:r>
    </w:p>
    <w:p w:rsidR="00AB4580" w:rsidRPr="00AB4580" w:rsidRDefault="00AB4580" w:rsidP="00AB4580">
      <w:pPr>
        <w:jc w:val="both"/>
        <w:rPr>
          <w:sz w:val="28"/>
          <w:szCs w:val="28"/>
          <w:lang w:val="kk-KZ"/>
        </w:rPr>
      </w:pPr>
      <w:r w:rsidRPr="00AB4580">
        <w:rPr>
          <w:b/>
          <w:sz w:val="28"/>
          <w:szCs w:val="28"/>
          <w:lang w:val="kk-KZ"/>
        </w:rPr>
        <w:t>* Сақтандыру түрі / сыныбы:</w:t>
      </w:r>
      <w:r w:rsidRPr="00AB4580">
        <w:rPr>
          <w:sz w:val="28"/>
          <w:szCs w:val="28"/>
          <w:lang w:val="kk-KZ"/>
        </w:rPr>
        <w:t xml:space="preserve"> КҚИ АҚЖМС көлік құралдары иелерінің азаматтық-құқықтық жауапкершілігін міндетті сақтандыру.</w:t>
      </w:r>
    </w:p>
    <w:p w:rsidR="00AB4580" w:rsidRPr="00AB4580" w:rsidRDefault="00AB4580" w:rsidP="00AB4580">
      <w:pPr>
        <w:jc w:val="both"/>
        <w:rPr>
          <w:sz w:val="28"/>
          <w:szCs w:val="28"/>
          <w:lang w:val="kk-KZ"/>
        </w:rPr>
      </w:pPr>
      <w:r w:rsidRPr="00AB4580">
        <w:rPr>
          <w:b/>
          <w:sz w:val="28"/>
          <w:szCs w:val="28"/>
          <w:lang w:val="kk-KZ"/>
        </w:rPr>
        <w:t>* Сақтандыру мерзімі:</w:t>
      </w:r>
      <w:r w:rsidRPr="00AB4580">
        <w:rPr>
          <w:sz w:val="28"/>
          <w:szCs w:val="28"/>
          <w:lang w:val="kk-KZ"/>
        </w:rPr>
        <w:t xml:space="preserve"> 12 ай.</w:t>
      </w:r>
    </w:p>
    <w:p w:rsidR="00AB4580" w:rsidRPr="00AB4580" w:rsidRDefault="00AB4580" w:rsidP="00AB4580">
      <w:pPr>
        <w:jc w:val="both"/>
        <w:rPr>
          <w:sz w:val="28"/>
          <w:szCs w:val="28"/>
          <w:lang w:val="kk-KZ"/>
        </w:rPr>
      </w:pPr>
      <w:r w:rsidRPr="00AB4580">
        <w:rPr>
          <w:b/>
          <w:sz w:val="28"/>
          <w:szCs w:val="28"/>
          <w:lang w:val="kk-KZ"/>
        </w:rPr>
        <w:t>* Сақтандыру объектісі:</w:t>
      </w:r>
      <w:r w:rsidRPr="00AB4580">
        <w:rPr>
          <w:sz w:val="28"/>
          <w:szCs w:val="28"/>
          <w:lang w:val="kk-KZ"/>
        </w:rPr>
        <w:t xml:space="preserve"> сақтандырылушының Қазақстан Республикасының азаматтық заңнамасымен белгіленген, жоғары қауіптілік көзі ретінде көлік құралын пайдалану нәтижесінде үшінші тұлғалардың өміріне, денсаулығына және (немесе) мүлкіне келтірілген зиянды өтеу міндетімен байланысты мүліктік мүддесі.</w:t>
      </w:r>
    </w:p>
    <w:p w:rsidR="00AB4580" w:rsidRPr="00AB4580" w:rsidRDefault="00AB4580" w:rsidP="00AB4580">
      <w:pPr>
        <w:jc w:val="both"/>
        <w:rPr>
          <w:sz w:val="28"/>
          <w:szCs w:val="28"/>
          <w:lang w:val="kk-KZ"/>
        </w:rPr>
      </w:pPr>
      <w:r w:rsidRPr="00AB4580">
        <w:rPr>
          <w:b/>
          <w:sz w:val="28"/>
          <w:szCs w:val="28"/>
          <w:lang w:val="kk-KZ"/>
        </w:rPr>
        <w:t>* Аумақ:</w:t>
      </w:r>
      <w:r w:rsidRPr="00AB4580">
        <w:rPr>
          <w:sz w:val="28"/>
          <w:szCs w:val="28"/>
          <w:lang w:val="kk-KZ"/>
        </w:rPr>
        <w:t xml:space="preserve"> көлік құралдары иелерінің жауапкершілігін міндетті сақтандыру шартының қолданылуы Қазақстан Республикасының аумағымен шектеледі.</w:t>
      </w:r>
    </w:p>
    <w:p w:rsidR="00AB4580" w:rsidRPr="00AB4580" w:rsidRDefault="00AB4580" w:rsidP="00AB4580">
      <w:pPr>
        <w:jc w:val="both"/>
        <w:rPr>
          <w:sz w:val="28"/>
          <w:szCs w:val="28"/>
          <w:lang w:val="kk-KZ"/>
        </w:rPr>
      </w:pPr>
      <w:r w:rsidRPr="00AB4580">
        <w:rPr>
          <w:b/>
          <w:sz w:val="28"/>
          <w:szCs w:val="28"/>
          <w:lang w:val="kk-KZ"/>
        </w:rPr>
        <w:t>* Шарттар:</w:t>
      </w:r>
      <w:r w:rsidRPr="00AB4580">
        <w:rPr>
          <w:sz w:val="28"/>
          <w:szCs w:val="28"/>
          <w:lang w:val="kk-KZ"/>
        </w:rPr>
        <w:t xml:space="preserve"> сақтандыру арқылы қорғау "көлік құралдары иелерінің азаматтық-құқықтық жауапкершілігін міндетті сақтандыру туралы" Қазақстан Республикасының 2003 жылғы 1 шілдедегі №446-II Заңына сәйкес жүзеге асырылады.</w:t>
      </w:r>
    </w:p>
    <w:p w:rsidR="00AB4580" w:rsidRDefault="00AB4580" w:rsidP="00AB4580">
      <w:pPr>
        <w:jc w:val="both"/>
        <w:rPr>
          <w:sz w:val="28"/>
          <w:szCs w:val="28"/>
          <w:lang w:val="kk-KZ"/>
        </w:rPr>
      </w:pPr>
    </w:p>
    <w:p w:rsidR="00AB4580" w:rsidRPr="00AB4580" w:rsidRDefault="00AB4580" w:rsidP="00AB4580">
      <w:pPr>
        <w:ind w:firstLine="1276"/>
        <w:rPr>
          <w:sz w:val="28"/>
          <w:szCs w:val="28"/>
          <w:lang w:val="kk-KZ"/>
        </w:rPr>
      </w:pPr>
      <w:r w:rsidRPr="00AB4580">
        <w:rPr>
          <w:sz w:val="28"/>
          <w:szCs w:val="28"/>
          <w:lang w:val="kk-KZ"/>
        </w:rPr>
        <w:t>КҚИ АҚЖМС сақтандырылған көлік құралдарының тізімі.</w:t>
      </w:r>
    </w:p>
    <w:p w:rsidR="00AB4580" w:rsidRPr="00AB4580" w:rsidRDefault="00AB4580" w:rsidP="00AB4580">
      <w:pPr>
        <w:ind w:firstLine="1276"/>
        <w:rPr>
          <w:sz w:val="28"/>
          <w:szCs w:val="28"/>
          <w:lang w:val="kk-KZ"/>
        </w:rPr>
      </w:pPr>
    </w:p>
    <w:tbl>
      <w:tblPr>
        <w:tblStyle w:val="a6"/>
        <w:tblW w:w="904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46"/>
        <w:gridCol w:w="5237"/>
        <w:gridCol w:w="1417"/>
        <w:gridCol w:w="1845"/>
      </w:tblGrid>
      <w:tr w:rsidR="00AB4580" w:rsidRPr="00E24BB6" w:rsidTr="00AB4580">
        <w:trPr>
          <w:trHeight w:val="812"/>
        </w:trPr>
        <w:tc>
          <w:tcPr>
            <w:tcW w:w="546" w:type="dxa"/>
            <w:vAlign w:val="center"/>
          </w:tcPr>
          <w:p w:rsidR="00AB4580" w:rsidRPr="00E24BB6" w:rsidRDefault="00AB4580" w:rsidP="00E55AAE">
            <w:pPr>
              <w:jc w:val="center"/>
              <w:rPr>
                <w:rFonts w:eastAsia="Calibri"/>
                <w:b/>
                <w:lang w:eastAsia="en-US"/>
              </w:rPr>
            </w:pPr>
            <w:r w:rsidRPr="00E24BB6">
              <w:rPr>
                <w:rFonts w:eastAsia="Calibri"/>
                <w:b/>
                <w:lang w:eastAsia="en-US"/>
              </w:rPr>
              <w:t>№</w:t>
            </w:r>
          </w:p>
          <w:p w:rsidR="00AB4580" w:rsidRPr="00E24BB6" w:rsidRDefault="00AB4580" w:rsidP="00E55AAE">
            <w:pPr>
              <w:jc w:val="center"/>
              <w:rPr>
                <w:rFonts w:eastAsia="Calibri"/>
                <w:b/>
                <w:lang w:eastAsia="en-US"/>
              </w:rPr>
            </w:pPr>
            <w:r w:rsidRPr="00E24BB6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5237" w:type="dxa"/>
            <w:vAlign w:val="center"/>
          </w:tcPr>
          <w:p w:rsidR="00AB4580" w:rsidRPr="00E24BB6" w:rsidRDefault="00AB4580" w:rsidP="00E55AAE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AB4580">
              <w:rPr>
                <w:rFonts w:eastAsia="Calibri"/>
                <w:b/>
                <w:lang w:eastAsia="en-US"/>
              </w:rPr>
              <w:t>Маркасы</w:t>
            </w:r>
            <w:proofErr w:type="spellEnd"/>
          </w:p>
        </w:tc>
        <w:tc>
          <w:tcPr>
            <w:tcW w:w="1417" w:type="dxa"/>
            <w:vAlign w:val="center"/>
          </w:tcPr>
          <w:p w:rsidR="00AB4580" w:rsidRPr="00AB4580" w:rsidRDefault="00AB4580" w:rsidP="00AB4580">
            <w:pPr>
              <w:jc w:val="center"/>
              <w:rPr>
                <w:rFonts w:eastAsia="Calibri"/>
                <w:b/>
                <w:lang w:eastAsia="en-US"/>
              </w:rPr>
            </w:pPr>
            <w:r w:rsidRPr="00AB4580">
              <w:rPr>
                <w:rFonts w:eastAsia="Calibri"/>
                <w:b/>
                <w:lang w:eastAsia="en-US"/>
              </w:rPr>
              <w:t>Саны</w:t>
            </w:r>
          </w:p>
          <w:p w:rsidR="00AB4580" w:rsidRPr="00E24BB6" w:rsidRDefault="00AB4580" w:rsidP="00AB4580">
            <w:pPr>
              <w:jc w:val="center"/>
              <w:rPr>
                <w:rFonts w:eastAsia="Calibri"/>
                <w:b/>
                <w:lang w:eastAsia="en-US"/>
              </w:rPr>
            </w:pPr>
            <w:r w:rsidRPr="00AB4580">
              <w:rPr>
                <w:rFonts w:eastAsia="Calibri"/>
                <w:b/>
                <w:lang w:eastAsia="en-US"/>
              </w:rPr>
              <w:t>(дана)</w:t>
            </w:r>
          </w:p>
        </w:tc>
        <w:tc>
          <w:tcPr>
            <w:tcW w:w="1845" w:type="dxa"/>
            <w:vAlign w:val="center"/>
          </w:tcPr>
          <w:p w:rsidR="00AB4580" w:rsidRPr="00E24BB6" w:rsidRDefault="00AB4580" w:rsidP="00E55AAE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AB4580">
              <w:rPr>
                <w:rFonts w:eastAsia="Calibri"/>
                <w:b/>
                <w:lang w:eastAsia="en-US"/>
              </w:rPr>
              <w:t>Шығарылған</w:t>
            </w:r>
            <w:proofErr w:type="spellEnd"/>
            <w:r w:rsidRPr="00AB4580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AB4580">
              <w:rPr>
                <w:rFonts w:eastAsia="Calibri"/>
                <w:b/>
                <w:lang w:eastAsia="en-US"/>
              </w:rPr>
              <w:t>жылы</w:t>
            </w:r>
            <w:proofErr w:type="spellEnd"/>
          </w:p>
        </w:tc>
      </w:tr>
      <w:tr w:rsidR="00AB4580" w:rsidRPr="00E24BB6" w:rsidTr="00AB4580">
        <w:trPr>
          <w:trHeight w:val="259"/>
        </w:trPr>
        <w:tc>
          <w:tcPr>
            <w:tcW w:w="546" w:type="dxa"/>
            <w:vAlign w:val="center"/>
          </w:tcPr>
          <w:p w:rsidR="00AB4580" w:rsidRPr="002E54D9" w:rsidRDefault="00AB4580" w:rsidP="00E55AAE">
            <w:pPr>
              <w:rPr>
                <w:rFonts w:eastAsia="Calibri"/>
                <w:b/>
                <w:highlight w:val="yellow"/>
                <w:lang w:eastAsia="en-US"/>
              </w:rPr>
            </w:pPr>
            <w:r w:rsidRPr="002E54D9">
              <w:rPr>
                <w:rFonts w:eastAsia="Calibri"/>
                <w:b/>
                <w:highlight w:val="yellow"/>
                <w:lang w:eastAsia="en-US"/>
              </w:rPr>
              <w:t>1</w:t>
            </w:r>
          </w:p>
        </w:tc>
        <w:tc>
          <w:tcPr>
            <w:tcW w:w="5237" w:type="dxa"/>
            <w:vAlign w:val="center"/>
          </w:tcPr>
          <w:p w:rsidR="00AB4580" w:rsidRPr="002E54D9" w:rsidRDefault="00086D0C" w:rsidP="00E55AAE">
            <w:pPr>
              <w:rPr>
                <w:rFonts w:eastAsia="Calibri"/>
                <w:b/>
                <w:highlight w:val="yellow"/>
                <w:lang w:eastAsia="en-US"/>
              </w:rPr>
            </w:pPr>
            <w:proofErr w:type="spellStart"/>
            <w:r w:rsidRPr="002E54D9">
              <w:rPr>
                <w:rFonts w:eastAsia="Calibri"/>
                <w:b/>
                <w:highlight w:val="yellow"/>
                <w:lang w:eastAsia="en-US"/>
              </w:rPr>
              <w:t>Golden</w:t>
            </w:r>
            <w:proofErr w:type="spellEnd"/>
            <w:r w:rsidRPr="002E54D9">
              <w:rPr>
                <w:rFonts w:eastAsia="Calibri"/>
                <w:b/>
                <w:highlight w:val="yellow"/>
                <w:lang w:eastAsia="en-US"/>
              </w:rPr>
              <w:t xml:space="preserve"> </w:t>
            </w:r>
            <w:proofErr w:type="spellStart"/>
            <w:r w:rsidRPr="002E54D9">
              <w:rPr>
                <w:rFonts w:eastAsia="Calibri"/>
                <w:b/>
                <w:highlight w:val="yellow"/>
                <w:lang w:eastAsia="en-US"/>
              </w:rPr>
              <w:t>Dragon</w:t>
            </w:r>
            <w:proofErr w:type="spellEnd"/>
            <w:r w:rsidRPr="002E54D9">
              <w:rPr>
                <w:rFonts w:eastAsia="Calibri"/>
                <w:b/>
                <w:highlight w:val="yellow"/>
                <w:lang w:eastAsia="en-US"/>
              </w:rPr>
              <w:t xml:space="preserve"> XML6101J15 </w:t>
            </w:r>
            <w:proofErr w:type="spellStart"/>
            <w:r w:rsidRPr="002E54D9">
              <w:rPr>
                <w:rFonts w:eastAsia="Calibri"/>
                <w:b/>
                <w:highlight w:val="yellow"/>
                <w:lang w:eastAsia="en-US"/>
              </w:rPr>
              <w:t>автобустар</w:t>
            </w:r>
            <w:proofErr w:type="spellEnd"/>
            <w:r w:rsidRPr="002E54D9">
              <w:rPr>
                <w:rFonts w:eastAsia="Calibri"/>
                <w:b/>
                <w:highlight w:val="yellow"/>
                <w:lang w:eastAsia="en-US"/>
              </w:rPr>
              <w:t xml:space="preserve"> 36+1+1 2022 </w:t>
            </w:r>
            <w:proofErr w:type="spellStart"/>
            <w:r w:rsidRPr="002E54D9">
              <w:rPr>
                <w:rFonts w:eastAsia="Calibri"/>
                <w:b/>
                <w:highlight w:val="yellow"/>
                <w:lang w:eastAsia="en-US"/>
              </w:rPr>
              <w:t>жылы</w:t>
            </w:r>
            <w:proofErr w:type="spellEnd"/>
            <w:r w:rsidRPr="002E54D9">
              <w:rPr>
                <w:rFonts w:eastAsia="Calibri"/>
                <w:b/>
                <w:highlight w:val="yellow"/>
                <w:lang w:eastAsia="en-US"/>
              </w:rPr>
              <w:t xml:space="preserve"> </w:t>
            </w:r>
            <w:proofErr w:type="spellStart"/>
            <w:r w:rsidRPr="002E54D9">
              <w:rPr>
                <w:rFonts w:eastAsia="Calibri"/>
                <w:b/>
                <w:highlight w:val="yellow"/>
                <w:lang w:eastAsia="en-US"/>
              </w:rPr>
              <w:t>шығарылған</w:t>
            </w:r>
            <w:proofErr w:type="spellEnd"/>
            <w:r w:rsidRPr="002E54D9">
              <w:rPr>
                <w:rFonts w:eastAsia="Calibri"/>
                <w:b/>
                <w:highlight w:val="yellow"/>
                <w:lang w:eastAsia="en-US"/>
              </w:rPr>
              <w:t xml:space="preserve"> </w:t>
            </w:r>
            <w:proofErr w:type="spellStart"/>
            <w:r w:rsidRPr="002E54D9">
              <w:rPr>
                <w:rFonts w:eastAsia="Calibri"/>
                <w:b/>
                <w:highlight w:val="yellow"/>
                <w:lang w:eastAsia="en-US"/>
              </w:rPr>
              <w:t>орындар</w:t>
            </w:r>
            <w:proofErr w:type="spellEnd"/>
          </w:p>
        </w:tc>
        <w:tc>
          <w:tcPr>
            <w:tcW w:w="1417" w:type="dxa"/>
            <w:vAlign w:val="center"/>
          </w:tcPr>
          <w:p w:rsidR="00AB4580" w:rsidRPr="002E54D9" w:rsidRDefault="00086D0C" w:rsidP="00E55AAE">
            <w:pPr>
              <w:jc w:val="center"/>
              <w:rPr>
                <w:rFonts w:eastAsia="Calibri"/>
                <w:b/>
                <w:highlight w:val="yellow"/>
                <w:lang w:val="kk-KZ" w:eastAsia="en-US"/>
              </w:rPr>
            </w:pPr>
            <w:r w:rsidRPr="002E54D9">
              <w:rPr>
                <w:rFonts w:eastAsia="Calibri"/>
                <w:b/>
                <w:highlight w:val="yellow"/>
                <w:lang w:val="kk-KZ" w:eastAsia="en-US"/>
              </w:rPr>
              <w:t>14</w:t>
            </w:r>
            <w:bookmarkStart w:id="1" w:name="_GoBack"/>
            <w:bookmarkEnd w:id="1"/>
          </w:p>
        </w:tc>
        <w:tc>
          <w:tcPr>
            <w:tcW w:w="1845" w:type="dxa"/>
            <w:vMerge w:val="restart"/>
            <w:vAlign w:val="center"/>
          </w:tcPr>
          <w:p w:rsidR="00AB4580" w:rsidRPr="00E24BB6" w:rsidRDefault="00AB4580" w:rsidP="00E55AAE">
            <w:pPr>
              <w:jc w:val="center"/>
              <w:rPr>
                <w:rFonts w:eastAsia="Calibri"/>
                <w:b/>
                <w:lang w:eastAsia="en-US"/>
              </w:rPr>
            </w:pPr>
            <w:r w:rsidRPr="00E24BB6">
              <w:rPr>
                <w:rFonts w:eastAsia="Calibri"/>
                <w:b/>
                <w:lang w:eastAsia="en-US"/>
              </w:rPr>
              <w:t>202</w:t>
            </w:r>
            <w:r>
              <w:rPr>
                <w:rFonts w:eastAsia="Calibri"/>
                <w:b/>
                <w:lang w:eastAsia="en-US"/>
              </w:rPr>
              <w:t>2</w:t>
            </w:r>
          </w:p>
        </w:tc>
      </w:tr>
      <w:tr w:rsidR="00AB4580" w:rsidRPr="00E24BB6" w:rsidTr="00AB4580">
        <w:trPr>
          <w:trHeight w:val="593"/>
        </w:trPr>
        <w:tc>
          <w:tcPr>
            <w:tcW w:w="546" w:type="dxa"/>
            <w:vAlign w:val="center"/>
          </w:tcPr>
          <w:p w:rsidR="00AB4580" w:rsidRPr="002E54D9" w:rsidRDefault="00AB4580" w:rsidP="00E55AAE">
            <w:pPr>
              <w:rPr>
                <w:rFonts w:eastAsia="Calibri"/>
                <w:b/>
                <w:lang w:eastAsia="en-US"/>
              </w:rPr>
            </w:pPr>
            <w:r w:rsidRPr="002E54D9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5237" w:type="dxa"/>
            <w:vAlign w:val="center"/>
          </w:tcPr>
          <w:p w:rsidR="00AB4580" w:rsidRPr="002E54D9" w:rsidRDefault="00086D0C" w:rsidP="00E55AAE">
            <w:pPr>
              <w:rPr>
                <w:rFonts w:eastAsia="Calibri"/>
                <w:b/>
                <w:lang w:eastAsia="en-US"/>
              </w:rPr>
            </w:pPr>
            <w:proofErr w:type="spellStart"/>
            <w:r w:rsidRPr="002E54D9">
              <w:rPr>
                <w:rFonts w:eastAsia="Calibri"/>
                <w:b/>
                <w:lang w:eastAsia="en-US"/>
              </w:rPr>
              <w:t>Yutong</w:t>
            </w:r>
            <w:proofErr w:type="spellEnd"/>
            <w:r w:rsidRPr="002E54D9">
              <w:rPr>
                <w:rFonts w:eastAsia="Calibri"/>
                <w:b/>
                <w:lang w:eastAsia="en-US"/>
              </w:rPr>
              <w:t xml:space="preserve"> ZK6745DX 2022 </w:t>
            </w:r>
            <w:proofErr w:type="spellStart"/>
            <w:r w:rsidRPr="002E54D9">
              <w:rPr>
                <w:rFonts w:eastAsia="Calibri"/>
                <w:b/>
                <w:lang w:eastAsia="en-US"/>
              </w:rPr>
              <w:t>жылғы</w:t>
            </w:r>
            <w:proofErr w:type="spellEnd"/>
            <w:r w:rsidRPr="002E54D9">
              <w:rPr>
                <w:rFonts w:eastAsia="Calibri"/>
                <w:b/>
                <w:lang w:eastAsia="en-US"/>
              </w:rPr>
              <w:t xml:space="preserve"> кем </w:t>
            </w:r>
            <w:proofErr w:type="spellStart"/>
            <w:r w:rsidRPr="002E54D9">
              <w:rPr>
                <w:rFonts w:eastAsia="Calibri"/>
                <w:b/>
                <w:lang w:eastAsia="en-US"/>
              </w:rPr>
              <w:t>дегенде</w:t>
            </w:r>
            <w:proofErr w:type="spellEnd"/>
            <w:r w:rsidRPr="002E54D9">
              <w:rPr>
                <w:rFonts w:eastAsia="Calibri"/>
                <w:b/>
                <w:lang w:eastAsia="en-US"/>
              </w:rPr>
              <w:t xml:space="preserve"> 20 </w:t>
            </w:r>
            <w:proofErr w:type="spellStart"/>
            <w:r w:rsidRPr="002E54D9">
              <w:rPr>
                <w:rFonts w:eastAsia="Calibri"/>
                <w:b/>
                <w:lang w:eastAsia="en-US"/>
              </w:rPr>
              <w:t>орындық</w:t>
            </w:r>
            <w:proofErr w:type="spellEnd"/>
            <w:r w:rsidRPr="002E54D9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2E54D9">
              <w:rPr>
                <w:rFonts w:eastAsia="Calibri"/>
                <w:b/>
                <w:lang w:eastAsia="en-US"/>
              </w:rPr>
              <w:t>автобустар</w:t>
            </w:r>
            <w:proofErr w:type="spellEnd"/>
          </w:p>
        </w:tc>
        <w:tc>
          <w:tcPr>
            <w:tcW w:w="1417" w:type="dxa"/>
            <w:vAlign w:val="center"/>
          </w:tcPr>
          <w:p w:rsidR="00AB4580" w:rsidRPr="002E54D9" w:rsidRDefault="00086D0C" w:rsidP="00E55AAE">
            <w:pPr>
              <w:jc w:val="center"/>
              <w:rPr>
                <w:rFonts w:eastAsia="Calibri"/>
                <w:b/>
                <w:lang w:val="kk-KZ" w:eastAsia="en-US"/>
              </w:rPr>
            </w:pPr>
            <w:r w:rsidRPr="002E54D9">
              <w:rPr>
                <w:rFonts w:eastAsia="Calibri"/>
                <w:b/>
                <w:lang w:val="kk-KZ" w:eastAsia="en-US"/>
              </w:rPr>
              <w:t>32</w:t>
            </w:r>
          </w:p>
        </w:tc>
        <w:tc>
          <w:tcPr>
            <w:tcW w:w="1845" w:type="dxa"/>
            <w:vMerge/>
            <w:shd w:val="clear" w:color="auto" w:fill="auto"/>
          </w:tcPr>
          <w:p w:rsidR="00AB4580" w:rsidRPr="00E24BB6" w:rsidRDefault="00AB4580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</w:p>
        </w:tc>
      </w:tr>
    </w:tbl>
    <w:p w:rsidR="00AB4580" w:rsidRPr="00E24BB6" w:rsidRDefault="00AB4580" w:rsidP="00AB4580">
      <w:pPr>
        <w:jc w:val="both"/>
        <w:rPr>
          <w:sz w:val="28"/>
          <w:szCs w:val="28"/>
          <w:lang w:val="kk-KZ"/>
        </w:rPr>
      </w:pPr>
    </w:p>
    <w:sectPr w:rsidR="00AB4580" w:rsidRPr="00E24BB6" w:rsidSect="00740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72809"/>
    <w:multiLevelType w:val="multilevel"/>
    <w:tmpl w:val="8BAA8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9"/>
        </w:tabs>
        <w:ind w:left="72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95"/>
        </w:tabs>
        <w:ind w:left="109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58"/>
        </w:tabs>
        <w:ind w:left="145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61"/>
        </w:tabs>
        <w:ind w:left="146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24"/>
        </w:tabs>
        <w:ind w:left="1824" w:hanging="1800"/>
      </w:pPr>
      <w:rPr>
        <w:rFonts w:cs="Times New Roman"/>
      </w:rPr>
    </w:lvl>
  </w:abstractNum>
  <w:abstractNum w:abstractNumId="1" w15:restartNumberingAfterBreak="0">
    <w:nsid w:val="1F360708"/>
    <w:multiLevelType w:val="hybridMultilevel"/>
    <w:tmpl w:val="D6B0D93E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F750EB"/>
    <w:multiLevelType w:val="hybridMultilevel"/>
    <w:tmpl w:val="F6244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93BB1"/>
    <w:multiLevelType w:val="hybridMultilevel"/>
    <w:tmpl w:val="6890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8478F"/>
    <w:multiLevelType w:val="multilevel"/>
    <w:tmpl w:val="301AE5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9"/>
        </w:tabs>
        <w:ind w:left="72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95"/>
        </w:tabs>
        <w:ind w:left="109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58"/>
        </w:tabs>
        <w:ind w:left="145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61"/>
        </w:tabs>
        <w:ind w:left="146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24"/>
        </w:tabs>
        <w:ind w:left="1824" w:hanging="180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213B"/>
    <w:rsid w:val="00002C70"/>
    <w:rsid w:val="00086D0C"/>
    <w:rsid w:val="002926B8"/>
    <w:rsid w:val="002D23E2"/>
    <w:rsid w:val="002D4AB6"/>
    <w:rsid w:val="002E54D9"/>
    <w:rsid w:val="003607F6"/>
    <w:rsid w:val="00364CCF"/>
    <w:rsid w:val="00454B24"/>
    <w:rsid w:val="00474745"/>
    <w:rsid w:val="00485ADB"/>
    <w:rsid w:val="007405DE"/>
    <w:rsid w:val="00827786"/>
    <w:rsid w:val="008A447D"/>
    <w:rsid w:val="0094279B"/>
    <w:rsid w:val="00A66859"/>
    <w:rsid w:val="00AB4580"/>
    <w:rsid w:val="00AE5334"/>
    <w:rsid w:val="00B63792"/>
    <w:rsid w:val="00B94E59"/>
    <w:rsid w:val="00CD16BC"/>
    <w:rsid w:val="00D2213B"/>
    <w:rsid w:val="00E04586"/>
    <w:rsid w:val="00E24BB6"/>
    <w:rsid w:val="00EA47F4"/>
    <w:rsid w:val="00EB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7EE50-B609-47BA-8953-91A98548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1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Обычный1"/>
    <w:uiPriority w:val="99"/>
    <w:rsid w:val="00D22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Emphasis"/>
    <w:qFormat/>
    <w:rsid w:val="00D2213B"/>
    <w:rPr>
      <w:i/>
      <w:iCs/>
    </w:rPr>
  </w:style>
  <w:style w:type="paragraph" w:styleId="a5">
    <w:name w:val="No Spacing"/>
    <w:uiPriority w:val="1"/>
    <w:qFormat/>
    <w:rsid w:val="00D221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45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474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474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74745"/>
  </w:style>
  <w:style w:type="paragraph" w:customStyle="1" w:styleId="Default">
    <w:name w:val="Default"/>
    <w:rsid w:val="00B94E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07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965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3778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single" w:sz="6" w:space="5" w:color="CCCCCC"/>
                    <w:bottom w:val="single" w:sz="6" w:space="5" w:color="CCCCCC"/>
                    <w:right w:val="single" w:sz="6" w:space="5" w:color="CCCCCC"/>
                  </w:divBdr>
                </w:div>
              </w:divsChild>
            </w:div>
          </w:divsChild>
        </w:div>
      </w:divsChild>
    </w:div>
    <w:div w:id="1535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stprofi.com/home/section/4483725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Галымбек</cp:lastModifiedBy>
  <cp:revision>28</cp:revision>
  <dcterms:created xsi:type="dcterms:W3CDTF">2022-05-13T06:16:00Z</dcterms:created>
  <dcterms:modified xsi:type="dcterms:W3CDTF">2026-06-26T06:38:00Z</dcterms:modified>
</cp:coreProperties>
</file>