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D7EB" w14:textId="77777777" w:rsidR="005602C9" w:rsidRPr="00282DD8" w:rsidRDefault="005602C9" w:rsidP="00282DD8">
      <w:pPr>
        <w:rPr>
          <w:rFonts w:ascii="Times New Roman" w:hAnsi="Times New Roman" w:cs="Times New Roman"/>
          <w:sz w:val="24"/>
          <w:szCs w:val="24"/>
          <w:lang w:val="en-US"/>
        </w:rPr>
      </w:pPr>
    </w:p>
    <w:p w14:paraId="3FB016DB" w14:textId="77777777" w:rsidR="004C3199" w:rsidRPr="00282DD8" w:rsidRDefault="00BF0EC6" w:rsidP="00BF0EC6">
      <w:pPr>
        <w:jc w:val="center"/>
        <w:rPr>
          <w:rFonts w:ascii="Times New Roman" w:hAnsi="Times New Roman" w:cs="Times New Roman"/>
          <w:b/>
          <w:sz w:val="24"/>
          <w:szCs w:val="24"/>
        </w:rPr>
      </w:pPr>
      <w:r w:rsidRPr="00282DD8">
        <w:rPr>
          <w:rFonts w:ascii="Times New Roman" w:hAnsi="Times New Roman" w:cs="Times New Roman"/>
          <w:b/>
          <w:sz w:val="24"/>
          <w:szCs w:val="24"/>
        </w:rPr>
        <w:t>Техническая спецификация закупаемых услуг</w:t>
      </w:r>
    </w:p>
    <w:p w14:paraId="6169AA25" w14:textId="1C4825C7" w:rsidR="00BF0EC6" w:rsidRDefault="00BF0EC6" w:rsidP="00BF0EC6">
      <w:pPr>
        <w:jc w:val="center"/>
        <w:rPr>
          <w:rFonts w:ascii="Times New Roman" w:hAnsi="Times New Roman" w:cs="Times New Roman"/>
          <w:sz w:val="24"/>
          <w:szCs w:val="24"/>
        </w:rPr>
      </w:pPr>
      <w:r>
        <w:rPr>
          <w:rFonts w:ascii="Times New Roman" w:hAnsi="Times New Roman" w:cs="Times New Roman"/>
          <w:sz w:val="24"/>
          <w:szCs w:val="24"/>
        </w:rPr>
        <w:t>«По экспертному обследованию технического состояния основного и вспомогательного оборудования котельных установок и их готовности к р</w:t>
      </w:r>
      <w:r w:rsidR="008C15FC">
        <w:rPr>
          <w:rFonts w:ascii="Times New Roman" w:hAnsi="Times New Roman" w:cs="Times New Roman"/>
          <w:sz w:val="24"/>
          <w:szCs w:val="24"/>
        </w:rPr>
        <w:t>аботе в отопительный период 202</w:t>
      </w:r>
      <w:r w:rsidR="00A018BA" w:rsidRPr="00A018BA">
        <w:rPr>
          <w:rFonts w:ascii="Times New Roman" w:hAnsi="Times New Roman" w:cs="Times New Roman"/>
          <w:sz w:val="24"/>
          <w:szCs w:val="24"/>
        </w:rPr>
        <w:t>6</w:t>
      </w:r>
      <w:r w:rsidR="008C15FC">
        <w:rPr>
          <w:rFonts w:ascii="Times New Roman" w:hAnsi="Times New Roman" w:cs="Times New Roman"/>
          <w:sz w:val="24"/>
          <w:szCs w:val="24"/>
        </w:rPr>
        <w:t>-202</w:t>
      </w:r>
      <w:r w:rsidR="00A018BA" w:rsidRPr="00A018BA">
        <w:rPr>
          <w:rFonts w:ascii="Times New Roman" w:hAnsi="Times New Roman" w:cs="Times New Roman"/>
          <w:sz w:val="24"/>
          <w:szCs w:val="24"/>
        </w:rPr>
        <w:t>7</w:t>
      </w:r>
      <w:r>
        <w:rPr>
          <w:rFonts w:ascii="Times New Roman" w:hAnsi="Times New Roman" w:cs="Times New Roman"/>
          <w:sz w:val="24"/>
          <w:szCs w:val="24"/>
        </w:rPr>
        <w:t>гг</w:t>
      </w:r>
    </w:p>
    <w:p w14:paraId="2DB13E6F" w14:textId="686BB58A" w:rsidR="00BF0EC6" w:rsidRPr="00E148E4" w:rsidRDefault="00BF0EC6" w:rsidP="00BF0EC6">
      <w:pPr>
        <w:jc w:val="both"/>
        <w:rPr>
          <w:rFonts w:ascii="Times New Roman" w:hAnsi="Times New Roman" w:cs="Times New Roman"/>
          <w:b/>
          <w:sz w:val="24"/>
          <w:szCs w:val="24"/>
        </w:rPr>
      </w:pPr>
      <w:r w:rsidRPr="00E148E4">
        <w:rPr>
          <w:rFonts w:ascii="Times New Roman" w:hAnsi="Times New Roman" w:cs="Times New Roman"/>
          <w:b/>
          <w:sz w:val="24"/>
          <w:szCs w:val="24"/>
        </w:rPr>
        <w:t>Наименование услуги:</w:t>
      </w:r>
      <w:r>
        <w:rPr>
          <w:rFonts w:ascii="Times New Roman" w:hAnsi="Times New Roman" w:cs="Times New Roman"/>
          <w:sz w:val="24"/>
          <w:szCs w:val="24"/>
        </w:rPr>
        <w:t xml:space="preserve"> Услуги по экспертному обследованию технического состояния основного и вспомогательного оборудования котельных установок и их готовности к </w:t>
      </w:r>
      <w:r w:rsidRPr="00E148E4">
        <w:rPr>
          <w:rFonts w:ascii="Times New Roman" w:hAnsi="Times New Roman" w:cs="Times New Roman"/>
          <w:b/>
          <w:sz w:val="24"/>
          <w:szCs w:val="24"/>
        </w:rPr>
        <w:t>р</w:t>
      </w:r>
      <w:r w:rsidR="008C15FC">
        <w:rPr>
          <w:rFonts w:ascii="Times New Roman" w:hAnsi="Times New Roman" w:cs="Times New Roman"/>
          <w:b/>
          <w:sz w:val="24"/>
          <w:szCs w:val="24"/>
        </w:rPr>
        <w:t>аботе в отопительный период 202</w:t>
      </w:r>
      <w:r w:rsidR="00A018BA" w:rsidRPr="00A018BA">
        <w:rPr>
          <w:rFonts w:ascii="Times New Roman" w:hAnsi="Times New Roman" w:cs="Times New Roman"/>
          <w:b/>
          <w:sz w:val="24"/>
          <w:szCs w:val="24"/>
        </w:rPr>
        <w:t>6</w:t>
      </w:r>
      <w:r w:rsidR="008C15FC">
        <w:rPr>
          <w:rFonts w:ascii="Times New Roman" w:hAnsi="Times New Roman" w:cs="Times New Roman"/>
          <w:b/>
          <w:sz w:val="24"/>
          <w:szCs w:val="24"/>
        </w:rPr>
        <w:t>-202</w:t>
      </w:r>
      <w:r w:rsidR="00A018BA" w:rsidRPr="00A018BA">
        <w:rPr>
          <w:rFonts w:ascii="Times New Roman" w:hAnsi="Times New Roman" w:cs="Times New Roman"/>
          <w:b/>
          <w:sz w:val="24"/>
          <w:szCs w:val="24"/>
        </w:rPr>
        <w:t>7</w:t>
      </w:r>
      <w:r w:rsidRPr="00E148E4">
        <w:rPr>
          <w:rFonts w:ascii="Times New Roman" w:hAnsi="Times New Roman" w:cs="Times New Roman"/>
          <w:b/>
          <w:sz w:val="24"/>
          <w:szCs w:val="24"/>
        </w:rPr>
        <w:t>гг</w:t>
      </w:r>
    </w:p>
    <w:p w14:paraId="03B4FEDF" w14:textId="77777777" w:rsidR="00BF0EC6" w:rsidRDefault="00BF0EC6" w:rsidP="00BF0EC6">
      <w:pPr>
        <w:jc w:val="both"/>
        <w:rPr>
          <w:rFonts w:ascii="Times New Roman" w:hAnsi="Times New Roman" w:cs="Times New Roman"/>
          <w:sz w:val="24"/>
          <w:szCs w:val="24"/>
        </w:rPr>
      </w:pPr>
      <w:r w:rsidRPr="00E148E4">
        <w:rPr>
          <w:rFonts w:ascii="Times New Roman" w:hAnsi="Times New Roman" w:cs="Times New Roman"/>
          <w:b/>
          <w:sz w:val="24"/>
          <w:szCs w:val="24"/>
        </w:rPr>
        <w:t>Перечень видов услуг. Требования к их выполнению:</w:t>
      </w:r>
      <w:r>
        <w:rPr>
          <w:rFonts w:ascii="Times New Roman" w:hAnsi="Times New Roman" w:cs="Times New Roman"/>
          <w:sz w:val="24"/>
          <w:szCs w:val="24"/>
        </w:rPr>
        <w:t xml:space="preserve"> Поставщик обязан выполнить сбор исходной информации </w:t>
      </w:r>
      <w:proofErr w:type="gramStart"/>
      <w:r>
        <w:rPr>
          <w:rFonts w:ascii="Times New Roman" w:hAnsi="Times New Roman" w:cs="Times New Roman"/>
          <w:sz w:val="24"/>
          <w:szCs w:val="24"/>
        </w:rPr>
        <w:t>необходимой  для</w:t>
      </w:r>
      <w:proofErr w:type="gramEnd"/>
      <w:r>
        <w:rPr>
          <w:rFonts w:ascii="Times New Roman" w:hAnsi="Times New Roman" w:cs="Times New Roman"/>
          <w:sz w:val="24"/>
          <w:szCs w:val="24"/>
        </w:rPr>
        <w:t xml:space="preserve"> проведения экспертного обследования, путем ознакомления и копирования представленных Заказчиком документов на месте</w:t>
      </w:r>
      <w:r w:rsidR="00683F66">
        <w:rPr>
          <w:rFonts w:ascii="Times New Roman" w:hAnsi="Times New Roman" w:cs="Times New Roman"/>
          <w:sz w:val="24"/>
          <w:szCs w:val="24"/>
        </w:rPr>
        <w:t>.</w:t>
      </w:r>
    </w:p>
    <w:p w14:paraId="51A25C9F" w14:textId="77777777" w:rsidR="00BF0EC6" w:rsidRDefault="00BF0EC6" w:rsidP="00BF0EC6">
      <w:pPr>
        <w:jc w:val="both"/>
        <w:rPr>
          <w:rFonts w:ascii="Times New Roman" w:hAnsi="Times New Roman" w:cs="Times New Roman"/>
          <w:sz w:val="24"/>
          <w:szCs w:val="24"/>
        </w:rPr>
      </w:pPr>
      <w:r>
        <w:rPr>
          <w:rFonts w:ascii="Times New Roman" w:hAnsi="Times New Roman" w:cs="Times New Roman"/>
          <w:sz w:val="24"/>
          <w:szCs w:val="24"/>
        </w:rPr>
        <w:t xml:space="preserve">При проведении экспертного обследования Поставщик соблюдает требования действующего </w:t>
      </w:r>
      <w:proofErr w:type="gramStart"/>
      <w:r>
        <w:rPr>
          <w:rFonts w:ascii="Times New Roman" w:hAnsi="Times New Roman" w:cs="Times New Roman"/>
          <w:sz w:val="24"/>
          <w:szCs w:val="24"/>
        </w:rPr>
        <w:t>законодательства  нормативно</w:t>
      </w:r>
      <w:proofErr w:type="gramEnd"/>
      <w:r>
        <w:rPr>
          <w:rFonts w:ascii="Times New Roman" w:hAnsi="Times New Roman" w:cs="Times New Roman"/>
          <w:sz w:val="24"/>
          <w:szCs w:val="24"/>
        </w:rPr>
        <w:t xml:space="preserve"> – технической документации Республики Казахстан.</w:t>
      </w:r>
    </w:p>
    <w:p w14:paraId="5CC80EA9" w14:textId="77777777" w:rsidR="00BF0EC6" w:rsidRDefault="00441CE8" w:rsidP="00BF0EC6">
      <w:pPr>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проведенного экспертного обследования Поставщик в ср</w:t>
      </w:r>
      <w:r w:rsidR="00E148E4">
        <w:rPr>
          <w:rFonts w:ascii="Times New Roman" w:hAnsi="Times New Roman" w:cs="Times New Roman"/>
          <w:sz w:val="24"/>
          <w:szCs w:val="24"/>
        </w:rPr>
        <w:t xml:space="preserve">оки, предусмотренные Договором </w:t>
      </w:r>
      <w:r>
        <w:rPr>
          <w:rFonts w:ascii="Times New Roman" w:hAnsi="Times New Roman" w:cs="Times New Roman"/>
          <w:sz w:val="24"/>
          <w:szCs w:val="24"/>
        </w:rPr>
        <w:t>обязан предоставить Заказчику экспертное заключение</w:t>
      </w:r>
      <w:r w:rsidR="00683F66">
        <w:rPr>
          <w:rFonts w:ascii="Times New Roman" w:hAnsi="Times New Roman" w:cs="Times New Roman"/>
          <w:sz w:val="24"/>
          <w:szCs w:val="24"/>
        </w:rPr>
        <w:t>.</w:t>
      </w:r>
    </w:p>
    <w:p w14:paraId="01E74D81" w14:textId="79FC0730" w:rsidR="00E148E4" w:rsidRDefault="00E148E4" w:rsidP="00BF0EC6">
      <w:pPr>
        <w:jc w:val="both"/>
        <w:rPr>
          <w:rFonts w:ascii="Times New Roman" w:hAnsi="Times New Roman" w:cs="Times New Roman"/>
          <w:sz w:val="24"/>
          <w:szCs w:val="24"/>
        </w:rPr>
      </w:pPr>
      <w:r>
        <w:rPr>
          <w:rFonts w:ascii="Times New Roman" w:hAnsi="Times New Roman" w:cs="Times New Roman"/>
          <w:sz w:val="24"/>
          <w:szCs w:val="24"/>
        </w:rPr>
        <w:t xml:space="preserve">Цель закупаемых услуг: Получение Заключения экспертной организации, осуществляющие энергетическую экспертизу, о техническом состоянии основного и вспомогательного оборудования котельных установок, зданий и сооружений, электрических и тепловых сетей,  а также готовности организации к обеспечению подачи тепловой энергии, состоящего из выводов по техническому состоянию основного и вспомогательного оборудования котельных, тепловых сетей, зданий и сооружений, а также определения готовности к обеспечению </w:t>
      </w:r>
      <w:r w:rsidRPr="00E148E4">
        <w:rPr>
          <w:rFonts w:ascii="Times New Roman" w:hAnsi="Times New Roman" w:cs="Times New Roman"/>
          <w:sz w:val="24"/>
          <w:szCs w:val="24"/>
        </w:rPr>
        <w:t>подачи тепловой энергии</w:t>
      </w:r>
      <w:r>
        <w:rPr>
          <w:rFonts w:ascii="Times New Roman" w:hAnsi="Times New Roman" w:cs="Times New Roman"/>
          <w:sz w:val="24"/>
          <w:szCs w:val="24"/>
        </w:rPr>
        <w:t xml:space="preserve"> в осенне-зимний период</w:t>
      </w:r>
      <w:r w:rsidR="002B13A0" w:rsidRPr="002B13A0">
        <w:rPr>
          <w:rFonts w:ascii="Times New Roman" w:hAnsi="Times New Roman" w:cs="Times New Roman"/>
          <w:sz w:val="24"/>
          <w:szCs w:val="24"/>
        </w:rPr>
        <w:t xml:space="preserve"> </w:t>
      </w:r>
      <w:r w:rsidR="008C15FC">
        <w:rPr>
          <w:rFonts w:ascii="Times New Roman" w:hAnsi="Times New Roman" w:cs="Times New Roman"/>
          <w:sz w:val="24"/>
          <w:szCs w:val="24"/>
        </w:rPr>
        <w:t>202</w:t>
      </w:r>
      <w:r w:rsidR="00A018BA" w:rsidRPr="00A018BA">
        <w:rPr>
          <w:rFonts w:ascii="Times New Roman" w:hAnsi="Times New Roman" w:cs="Times New Roman"/>
          <w:sz w:val="24"/>
          <w:szCs w:val="24"/>
        </w:rPr>
        <w:t>6</w:t>
      </w:r>
      <w:r w:rsidR="008C15FC">
        <w:rPr>
          <w:rFonts w:ascii="Times New Roman" w:hAnsi="Times New Roman" w:cs="Times New Roman"/>
          <w:sz w:val="24"/>
          <w:szCs w:val="24"/>
        </w:rPr>
        <w:t>-202</w:t>
      </w:r>
      <w:r w:rsidR="00A018BA" w:rsidRPr="00A018BA">
        <w:rPr>
          <w:rFonts w:ascii="Times New Roman" w:hAnsi="Times New Roman" w:cs="Times New Roman"/>
          <w:sz w:val="24"/>
          <w:szCs w:val="24"/>
        </w:rPr>
        <w:t>7</w:t>
      </w:r>
      <w:r w:rsidR="003B7795">
        <w:rPr>
          <w:rFonts w:ascii="Times New Roman" w:hAnsi="Times New Roman" w:cs="Times New Roman"/>
          <w:sz w:val="24"/>
          <w:szCs w:val="24"/>
        </w:rPr>
        <w:t>гг. в соответствии с установленным температурным графиком в соответствии с Законом РК «Об электроэнергии», содержащее объективные, мотивированные, научно-обоснованные выводы не позднее срока, указанного в настоящей Технической спецификации</w:t>
      </w:r>
      <w:r w:rsidR="00B70FDF">
        <w:rPr>
          <w:rFonts w:ascii="Times New Roman" w:hAnsi="Times New Roman" w:cs="Times New Roman"/>
          <w:sz w:val="24"/>
          <w:szCs w:val="24"/>
        </w:rPr>
        <w:t>.</w:t>
      </w:r>
    </w:p>
    <w:p w14:paraId="2194F4C1" w14:textId="77777777" w:rsidR="00B70FDF" w:rsidRDefault="00B70FDF" w:rsidP="00BF0EC6">
      <w:pPr>
        <w:jc w:val="both"/>
        <w:rPr>
          <w:rFonts w:ascii="Times New Roman" w:hAnsi="Times New Roman" w:cs="Times New Roman"/>
          <w:sz w:val="24"/>
          <w:szCs w:val="24"/>
        </w:rPr>
      </w:pPr>
      <w:r>
        <w:rPr>
          <w:rFonts w:ascii="Times New Roman" w:hAnsi="Times New Roman" w:cs="Times New Roman"/>
          <w:sz w:val="24"/>
          <w:szCs w:val="24"/>
        </w:rPr>
        <w:t xml:space="preserve">Требования к приемке Услуг: Заключение энергетической экспертизы должно быть оформлено в соответствии с требованиями п.п.3 пункта 7 и приложения №5 Правилам «Условия для получения паспорта готовности </w:t>
      </w:r>
      <w:proofErr w:type="spellStart"/>
      <w:r>
        <w:rPr>
          <w:rFonts w:ascii="Times New Roman" w:hAnsi="Times New Roman" w:cs="Times New Roman"/>
          <w:sz w:val="24"/>
          <w:szCs w:val="24"/>
        </w:rPr>
        <w:t>энергопроизводящих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энергопередающих</w:t>
      </w:r>
      <w:proofErr w:type="spellEnd"/>
      <w:r>
        <w:rPr>
          <w:rFonts w:ascii="Times New Roman" w:hAnsi="Times New Roman" w:cs="Times New Roman"/>
          <w:sz w:val="24"/>
          <w:szCs w:val="24"/>
        </w:rPr>
        <w:t xml:space="preserve"> организаций к работе в осенне-зимний условиях» Приказа Министра энергетики Республики Казахстан от 2 февраля 2015 года  №55 «Об утверждении Правил получения  формы паспорта готовности </w:t>
      </w:r>
      <w:proofErr w:type="spellStart"/>
      <w:r>
        <w:rPr>
          <w:rFonts w:ascii="Times New Roman" w:hAnsi="Times New Roman" w:cs="Times New Roman"/>
          <w:sz w:val="24"/>
          <w:szCs w:val="24"/>
        </w:rPr>
        <w:t>энергопроизводящими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эенергопередающими</w:t>
      </w:r>
      <w:proofErr w:type="spellEnd"/>
      <w:r>
        <w:rPr>
          <w:rFonts w:ascii="Times New Roman" w:hAnsi="Times New Roman" w:cs="Times New Roman"/>
          <w:sz w:val="24"/>
          <w:szCs w:val="24"/>
        </w:rPr>
        <w:t xml:space="preserve"> организациями </w:t>
      </w:r>
      <w:r w:rsidR="00FF6171">
        <w:rPr>
          <w:rFonts w:ascii="Times New Roman" w:hAnsi="Times New Roman" w:cs="Times New Roman"/>
          <w:sz w:val="24"/>
          <w:szCs w:val="24"/>
        </w:rPr>
        <w:t>к работе в осенне-зимних условиях»</w:t>
      </w:r>
    </w:p>
    <w:p w14:paraId="6A7E4E01" w14:textId="77777777" w:rsidR="00FF6171" w:rsidRDefault="00FF6171" w:rsidP="00BF0EC6">
      <w:pPr>
        <w:jc w:val="both"/>
        <w:rPr>
          <w:rFonts w:ascii="Times New Roman" w:hAnsi="Times New Roman" w:cs="Times New Roman"/>
          <w:sz w:val="24"/>
          <w:szCs w:val="24"/>
        </w:rPr>
      </w:pPr>
      <w:r w:rsidRPr="00FF6171">
        <w:rPr>
          <w:rFonts w:ascii="Times New Roman" w:hAnsi="Times New Roman" w:cs="Times New Roman"/>
          <w:b/>
          <w:sz w:val="24"/>
          <w:szCs w:val="24"/>
        </w:rPr>
        <w:t>Состав отчетной Поставщиком документации</w:t>
      </w:r>
      <w:r>
        <w:rPr>
          <w:rFonts w:ascii="Times New Roman" w:hAnsi="Times New Roman" w:cs="Times New Roman"/>
          <w:sz w:val="24"/>
          <w:szCs w:val="24"/>
        </w:rPr>
        <w:t xml:space="preserve">: Заключение Поставщика </w:t>
      </w:r>
      <w:proofErr w:type="spellStart"/>
      <w:r>
        <w:rPr>
          <w:rFonts w:ascii="Times New Roman" w:hAnsi="Times New Roman" w:cs="Times New Roman"/>
          <w:sz w:val="24"/>
          <w:szCs w:val="24"/>
        </w:rPr>
        <w:t>овыполненной</w:t>
      </w:r>
      <w:proofErr w:type="spellEnd"/>
      <w:r>
        <w:rPr>
          <w:rFonts w:ascii="Times New Roman" w:hAnsi="Times New Roman" w:cs="Times New Roman"/>
          <w:sz w:val="24"/>
          <w:szCs w:val="24"/>
        </w:rPr>
        <w:t xml:space="preserve"> энергетической экспертизы на все объекты в 2-х экземплярах на бумажном носителе.</w:t>
      </w:r>
    </w:p>
    <w:p w14:paraId="0A836E8F" w14:textId="77777777" w:rsidR="00347BBB" w:rsidRDefault="00FF6171" w:rsidP="00347BBB">
      <w:pPr>
        <w:jc w:val="both"/>
        <w:rPr>
          <w:rFonts w:ascii="Times New Roman" w:hAnsi="Times New Roman" w:cs="Times New Roman"/>
        </w:rPr>
      </w:pPr>
      <w:r w:rsidRPr="00FF6171">
        <w:rPr>
          <w:rFonts w:ascii="Times New Roman" w:hAnsi="Times New Roman" w:cs="Times New Roman"/>
          <w:b/>
          <w:sz w:val="24"/>
          <w:szCs w:val="24"/>
        </w:rPr>
        <w:t xml:space="preserve">Срок выполнения </w:t>
      </w:r>
      <w:proofErr w:type="spellStart"/>
      <w:proofErr w:type="gramStart"/>
      <w:r w:rsidRPr="00FF6171">
        <w:rPr>
          <w:rFonts w:ascii="Times New Roman" w:hAnsi="Times New Roman" w:cs="Times New Roman"/>
          <w:b/>
          <w:sz w:val="24"/>
          <w:szCs w:val="24"/>
        </w:rPr>
        <w:t>работ</w:t>
      </w:r>
      <w:r w:rsidR="00347BBB">
        <w:rPr>
          <w:rFonts w:ascii="Times New Roman" w:hAnsi="Times New Roman" w:cs="Times New Roman"/>
          <w:b/>
          <w:sz w:val="24"/>
          <w:szCs w:val="24"/>
        </w:rPr>
        <w:t>:</w:t>
      </w:r>
      <w:bookmarkStart w:id="0" w:name="__DdeLink__6578_117482867"/>
      <w:r w:rsidR="008C15FC">
        <w:rPr>
          <w:rFonts w:ascii="Times New Roman" w:hAnsi="Times New Roman" w:cs="Times New Roman"/>
        </w:rPr>
        <w:t>В</w:t>
      </w:r>
      <w:proofErr w:type="spellEnd"/>
      <w:proofErr w:type="gramEnd"/>
      <w:r w:rsidR="008C15FC">
        <w:rPr>
          <w:rFonts w:ascii="Times New Roman" w:hAnsi="Times New Roman" w:cs="Times New Roman"/>
        </w:rPr>
        <w:t xml:space="preserve"> течении</w:t>
      </w:r>
      <w:r w:rsidR="00FB4D1A">
        <w:rPr>
          <w:rFonts w:ascii="Times New Roman" w:hAnsi="Times New Roman" w:cs="Times New Roman"/>
        </w:rPr>
        <w:t xml:space="preserve"> 16</w:t>
      </w:r>
      <w:r w:rsidR="00347BBB">
        <w:rPr>
          <w:rFonts w:ascii="Times New Roman" w:hAnsi="Times New Roman" w:cs="Times New Roman"/>
        </w:rPr>
        <w:t xml:space="preserve"> календарных дней после подписания договора</w:t>
      </w:r>
      <w:bookmarkEnd w:id="0"/>
      <w:r w:rsidR="00347BBB">
        <w:rPr>
          <w:rFonts w:ascii="Times New Roman" w:hAnsi="Times New Roman" w:cs="Times New Roman"/>
        </w:rPr>
        <w:t>.</w:t>
      </w:r>
    </w:p>
    <w:p w14:paraId="6F351087" w14:textId="77777777" w:rsidR="00347BBB" w:rsidRDefault="00347BBB" w:rsidP="00347BBB">
      <w:pPr>
        <w:jc w:val="both"/>
        <w:rPr>
          <w:rFonts w:ascii="Times New Roman" w:hAnsi="Times New Roman" w:cs="Times New Roman"/>
          <w:sz w:val="28"/>
          <w:szCs w:val="28"/>
        </w:rPr>
      </w:pPr>
    </w:p>
    <w:p w14:paraId="61C80E2A" w14:textId="77777777" w:rsidR="00FF6171" w:rsidRDefault="00FF6171" w:rsidP="00BF0EC6">
      <w:pPr>
        <w:jc w:val="both"/>
        <w:rPr>
          <w:rFonts w:ascii="Times New Roman" w:hAnsi="Times New Roman" w:cs="Times New Roman"/>
          <w:b/>
          <w:sz w:val="24"/>
          <w:szCs w:val="24"/>
        </w:rPr>
      </w:pPr>
    </w:p>
    <w:p w14:paraId="52D45CAA" w14:textId="77777777" w:rsidR="00683F66" w:rsidRPr="00857AF5" w:rsidRDefault="00683F66" w:rsidP="00282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eastAsia="ru-RU"/>
        </w:rPr>
      </w:pPr>
    </w:p>
    <w:p w14:paraId="37F3C5D1" w14:textId="77777777" w:rsidR="00683F66" w:rsidRDefault="00683F66" w:rsidP="00683F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p>
    <w:p w14:paraId="1DF8B786" w14:textId="77777777" w:rsidR="00683F66" w:rsidRPr="008C15FC" w:rsidRDefault="00683F66" w:rsidP="00683F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683F66">
        <w:rPr>
          <w:rFonts w:ascii="Times New Roman" w:eastAsia="Times New Roman" w:hAnsi="Times New Roman" w:cs="Times New Roman"/>
          <w:b/>
          <w:color w:val="202124"/>
          <w:sz w:val="24"/>
          <w:szCs w:val="24"/>
          <w:lang w:val="kk-KZ" w:eastAsia="ru-RU"/>
        </w:rPr>
        <w:t>Сатып алынатын қызметтердің техникалық ерекшелігі</w:t>
      </w:r>
    </w:p>
    <w:p w14:paraId="69A545ED" w14:textId="77777777" w:rsidR="00282DD8" w:rsidRPr="008C15FC" w:rsidRDefault="00282DD8" w:rsidP="00683F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p>
    <w:p w14:paraId="0478826C" w14:textId="20D9D8EE" w:rsidR="00683F66" w:rsidRPr="00683F66" w:rsidRDefault="00683F66" w:rsidP="00282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683F66">
        <w:rPr>
          <w:rFonts w:ascii="Times New Roman" w:eastAsia="Times New Roman" w:hAnsi="Times New Roman" w:cs="Times New Roman"/>
          <w:color w:val="202124"/>
          <w:sz w:val="24"/>
          <w:szCs w:val="24"/>
          <w:lang w:val="kk-KZ" w:eastAsia="ru-RU"/>
        </w:rPr>
        <w:t>«Қазандық қондырғыларының негізгі және қосалқы жабдықтарының техника</w:t>
      </w:r>
      <w:r w:rsidR="008C15FC">
        <w:rPr>
          <w:rFonts w:ascii="Times New Roman" w:eastAsia="Times New Roman" w:hAnsi="Times New Roman" w:cs="Times New Roman"/>
          <w:color w:val="202124"/>
          <w:sz w:val="24"/>
          <w:szCs w:val="24"/>
          <w:lang w:val="kk-KZ" w:eastAsia="ru-RU"/>
        </w:rPr>
        <w:t>лық жай-күйіне және олардың 202</w:t>
      </w:r>
      <w:r w:rsidR="00A018BA" w:rsidRPr="00A018BA">
        <w:rPr>
          <w:rFonts w:ascii="Times New Roman" w:eastAsia="Times New Roman" w:hAnsi="Times New Roman" w:cs="Times New Roman"/>
          <w:color w:val="202124"/>
          <w:sz w:val="24"/>
          <w:szCs w:val="24"/>
          <w:lang w:val="kk-KZ" w:eastAsia="ru-RU"/>
        </w:rPr>
        <w:t>6</w:t>
      </w:r>
      <w:r w:rsidR="008C15FC">
        <w:rPr>
          <w:rFonts w:ascii="Times New Roman" w:eastAsia="Times New Roman" w:hAnsi="Times New Roman" w:cs="Times New Roman"/>
          <w:color w:val="202124"/>
          <w:sz w:val="24"/>
          <w:szCs w:val="24"/>
          <w:lang w:val="kk-KZ" w:eastAsia="ru-RU"/>
        </w:rPr>
        <w:t>-202</w:t>
      </w:r>
      <w:r w:rsidR="00A018BA" w:rsidRPr="00A018BA">
        <w:rPr>
          <w:rFonts w:ascii="Times New Roman" w:eastAsia="Times New Roman" w:hAnsi="Times New Roman" w:cs="Times New Roman"/>
          <w:color w:val="202124"/>
          <w:sz w:val="24"/>
          <w:szCs w:val="24"/>
          <w:lang w:val="kk-KZ" w:eastAsia="ru-RU"/>
        </w:rPr>
        <w:t>7</w:t>
      </w:r>
      <w:r w:rsidRPr="00683F66">
        <w:rPr>
          <w:rFonts w:ascii="Times New Roman" w:eastAsia="Times New Roman" w:hAnsi="Times New Roman" w:cs="Times New Roman"/>
          <w:color w:val="202124"/>
          <w:sz w:val="24"/>
          <w:szCs w:val="24"/>
          <w:lang w:val="kk-KZ" w:eastAsia="ru-RU"/>
        </w:rPr>
        <w:t xml:space="preserve"> жылдардағы жылыту маусымында пайдалануға дайындығына жүргізілген сараптаманың қорытындысы бойынша</w:t>
      </w:r>
    </w:p>
    <w:p w14:paraId="1E301D3D" w14:textId="0F1F6493" w:rsidR="00683F66" w:rsidRPr="00683F66" w:rsidRDefault="00683F66" w:rsidP="00282D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kk-KZ" w:eastAsia="ru-RU"/>
        </w:rPr>
      </w:pPr>
      <w:r w:rsidRPr="00683F66">
        <w:rPr>
          <w:rFonts w:ascii="Times New Roman" w:eastAsia="Times New Roman" w:hAnsi="Times New Roman" w:cs="Times New Roman"/>
          <w:color w:val="202124"/>
          <w:sz w:val="24"/>
          <w:szCs w:val="24"/>
          <w:lang w:val="kk-KZ" w:eastAsia="ru-RU"/>
        </w:rPr>
        <w:t>Қызмет атауы: Қазандық қондырғыларының негізгі және қосалқы жабдықтарының</w:t>
      </w:r>
      <w:r w:rsidR="008C15FC">
        <w:rPr>
          <w:rFonts w:ascii="Times New Roman" w:eastAsia="Times New Roman" w:hAnsi="Times New Roman" w:cs="Times New Roman"/>
          <w:color w:val="202124"/>
          <w:sz w:val="24"/>
          <w:szCs w:val="24"/>
          <w:lang w:val="kk-KZ" w:eastAsia="ru-RU"/>
        </w:rPr>
        <w:t xml:space="preserve"> техникалық жай-күйіне және 202</w:t>
      </w:r>
      <w:r w:rsidR="00A018BA" w:rsidRPr="00A018BA">
        <w:rPr>
          <w:rFonts w:ascii="Times New Roman" w:eastAsia="Times New Roman" w:hAnsi="Times New Roman" w:cs="Times New Roman"/>
          <w:color w:val="202124"/>
          <w:sz w:val="24"/>
          <w:szCs w:val="24"/>
          <w:lang w:val="kk-KZ" w:eastAsia="ru-RU"/>
        </w:rPr>
        <w:t>6</w:t>
      </w:r>
      <w:r w:rsidR="008C15FC">
        <w:rPr>
          <w:rFonts w:ascii="Times New Roman" w:eastAsia="Times New Roman" w:hAnsi="Times New Roman" w:cs="Times New Roman"/>
          <w:color w:val="202124"/>
          <w:sz w:val="24"/>
          <w:szCs w:val="24"/>
          <w:lang w:val="kk-KZ" w:eastAsia="ru-RU"/>
        </w:rPr>
        <w:t>-202</w:t>
      </w:r>
      <w:r w:rsidR="00A018BA" w:rsidRPr="00A018BA">
        <w:rPr>
          <w:rFonts w:ascii="Times New Roman" w:eastAsia="Times New Roman" w:hAnsi="Times New Roman" w:cs="Times New Roman"/>
          <w:color w:val="202124"/>
          <w:sz w:val="24"/>
          <w:szCs w:val="24"/>
          <w:lang w:val="kk-KZ" w:eastAsia="ru-RU"/>
        </w:rPr>
        <w:t>7</w:t>
      </w:r>
      <w:r w:rsidRPr="00683F66">
        <w:rPr>
          <w:rFonts w:ascii="Times New Roman" w:eastAsia="Times New Roman" w:hAnsi="Times New Roman" w:cs="Times New Roman"/>
          <w:color w:val="202124"/>
          <w:sz w:val="24"/>
          <w:szCs w:val="24"/>
          <w:lang w:val="kk-KZ" w:eastAsia="ru-RU"/>
        </w:rPr>
        <w:t xml:space="preserve"> жылдардағы жылыту маусымында пайдалануға дайындығына сараптама жүргізу.</w:t>
      </w:r>
    </w:p>
    <w:p w14:paraId="36DE62E2" w14:textId="77777777" w:rsidR="00683F66" w:rsidRPr="00683F66" w:rsidRDefault="00683F66" w:rsidP="00683F66">
      <w:pPr>
        <w:spacing w:line="240" w:lineRule="auto"/>
        <w:jc w:val="both"/>
        <w:rPr>
          <w:rFonts w:ascii="Times New Roman" w:hAnsi="Times New Roman" w:cs="Times New Roman"/>
          <w:sz w:val="24"/>
          <w:szCs w:val="24"/>
          <w:lang w:val="kk-KZ"/>
        </w:rPr>
      </w:pPr>
      <w:r w:rsidRPr="00683F66">
        <w:rPr>
          <w:rFonts w:ascii="Times New Roman" w:hAnsi="Times New Roman" w:cs="Times New Roman"/>
          <w:sz w:val="24"/>
          <w:szCs w:val="24"/>
          <w:lang w:val="kk-KZ"/>
        </w:rPr>
        <w:t>Қызмет түрлерінің тізімі. Оларды орындауға қойылатын талаптар: өнім беруші Тапсырыс беруші ұсынған құжаттарды сол жерде таныстыру және көшіру жолымен сараптамалық тексеру жүргізу үшін қажетті бастапқы ақпаратты жинауды орындауға міндетті.</w:t>
      </w:r>
    </w:p>
    <w:p w14:paraId="0C845B03" w14:textId="77777777" w:rsidR="00683F66" w:rsidRPr="00683F66" w:rsidRDefault="00683F66" w:rsidP="00683F66">
      <w:pPr>
        <w:spacing w:line="240" w:lineRule="auto"/>
        <w:jc w:val="both"/>
        <w:rPr>
          <w:rFonts w:ascii="Times New Roman" w:hAnsi="Times New Roman" w:cs="Times New Roman"/>
          <w:sz w:val="24"/>
          <w:szCs w:val="24"/>
          <w:lang w:val="kk-KZ"/>
        </w:rPr>
      </w:pPr>
      <w:r w:rsidRPr="00683F66">
        <w:rPr>
          <w:rFonts w:ascii="Times New Roman" w:hAnsi="Times New Roman" w:cs="Times New Roman"/>
          <w:sz w:val="24"/>
          <w:szCs w:val="24"/>
          <w:lang w:val="kk-KZ"/>
        </w:rPr>
        <w:t>Сараптамалық тексеру жүргізу кезінде Өнім беруші Қазақстан Республикасының нормативтік – техникалық құжаттамасының қолданыстағы заңнамасының талаптарын сақтайды.</w:t>
      </w:r>
    </w:p>
    <w:p w14:paraId="4CA42C93" w14:textId="77777777" w:rsidR="00683F66" w:rsidRPr="00683F66" w:rsidRDefault="00683F66" w:rsidP="00683F66">
      <w:pPr>
        <w:spacing w:line="240" w:lineRule="auto"/>
        <w:jc w:val="both"/>
        <w:rPr>
          <w:rFonts w:ascii="Times New Roman" w:hAnsi="Times New Roman" w:cs="Times New Roman"/>
          <w:sz w:val="24"/>
          <w:szCs w:val="24"/>
          <w:lang w:val="kk-KZ"/>
        </w:rPr>
      </w:pPr>
      <w:r w:rsidRPr="00683F66">
        <w:rPr>
          <w:rFonts w:ascii="Times New Roman" w:hAnsi="Times New Roman" w:cs="Times New Roman"/>
          <w:sz w:val="24"/>
          <w:szCs w:val="24"/>
          <w:lang w:val="kk-KZ"/>
        </w:rPr>
        <w:t>Жүргізілген сараптамалық тексерудің нәтижелері бойынша өнім беруші Тапсырыс берушіге шартта көзделген мерзімде сараптамалық қорытынды беруге міндетті.</w:t>
      </w:r>
    </w:p>
    <w:p w14:paraId="514EDCDE" w14:textId="1DA7DF03" w:rsidR="00683F66" w:rsidRDefault="00683F66" w:rsidP="00683F66">
      <w:pPr>
        <w:spacing w:line="240" w:lineRule="auto"/>
        <w:jc w:val="both"/>
        <w:rPr>
          <w:rFonts w:ascii="Times New Roman" w:hAnsi="Times New Roman" w:cs="Times New Roman"/>
          <w:sz w:val="24"/>
          <w:szCs w:val="24"/>
          <w:lang w:val="kk-KZ"/>
        </w:rPr>
      </w:pPr>
      <w:r w:rsidRPr="00683F66">
        <w:rPr>
          <w:rFonts w:ascii="Times New Roman" w:hAnsi="Times New Roman" w:cs="Times New Roman"/>
          <w:sz w:val="24"/>
          <w:szCs w:val="24"/>
          <w:lang w:val="kk-KZ"/>
        </w:rPr>
        <w:t>Сатып алынатын қызметтердің мақсаты: энергетикалық сараптаманы жүзеге асыратын сараптама ұйымының қазандық қондырғыларының, ғимараттар мен құрылыстардың, электр және жылу желілерінің негізгі және қосалқы жабдықтарының техникалық жай-күйі туралы, сондай-ақ ұйымның қазандықтардың, жылу желілерінің, ғимараттар мен құрылыстардың негізгі және қосалқы жабдықтарының техникалық жай-күйі бойынша тұжырымдардан тұратын жылу энергиясын беруді қамтамасыз етуге дайындығы туралы</w:t>
      </w:r>
      <w:r w:rsidR="008C15FC">
        <w:rPr>
          <w:rFonts w:ascii="Times New Roman" w:hAnsi="Times New Roman" w:cs="Times New Roman"/>
          <w:sz w:val="24"/>
          <w:szCs w:val="24"/>
          <w:lang w:val="kk-KZ"/>
        </w:rPr>
        <w:t xml:space="preserve"> қорытындысын алу сондай-ақ 202</w:t>
      </w:r>
      <w:r w:rsidR="00A018BA" w:rsidRPr="00A018BA">
        <w:rPr>
          <w:rFonts w:ascii="Times New Roman" w:hAnsi="Times New Roman" w:cs="Times New Roman"/>
          <w:sz w:val="24"/>
          <w:szCs w:val="24"/>
          <w:lang w:val="kk-KZ"/>
        </w:rPr>
        <w:t>6</w:t>
      </w:r>
      <w:r w:rsidR="008C15FC">
        <w:rPr>
          <w:rFonts w:ascii="Times New Roman" w:hAnsi="Times New Roman" w:cs="Times New Roman"/>
          <w:sz w:val="24"/>
          <w:szCs w:val="24"/>
          <w:lang w:val="kk-KZ"/>
        </w:rPr>
        <w:t>-202</w:t>
      </w:r>
      <w:r w:rsidR="00A018BA" w:rsidRPr="00A018BA">
        <w:rPr>
          <w:rFonts w:ascii="Times New Roman" w:hAnsi="Times New Roman" w:cs="Times New Roman"/>
          <w:sz w:val="24"/>
          <w:szCs w:val="24"/>
          <w:lang w:val="kk-KZ"/>
        </w:rPr>
        <w:t>7</w:t>
      </w:r>
      <w:r w:rsidRPr="00683F66">
        <w:rPr>
          <w:rFonts w:ascii="Times New Roman" w:hAnsi="Times New Roman" w:cs="Times New Roman"/>
          <w:sz w:val="24"/>
          <w:szCs w:val="24"/>
          <w:lang w:val="kk-KZ"/>
        </w:rPr>
        <w:t xml:space="preserve"> жж.күзгі-қысқы кезеңде жылу энергиясын беруді қамтамасыз етуге дайындығын анықтау. Қазақстан Республикасының "электр энергиясы туралы" Заңына сәйкес белгіленген температуралық кестеге сәйкес осы техникалық ерекшелікте көрсетілген мерзімнен кешіктірмей объективті, дәлелді, ғылыми негізделген тұжырымдарды қамтиды.</w:t>
      </w:r>
    </w:p>
    <w:p w14:paraId="597C05D7" w14:textId="77777777" w:rsidR="00683F66" w:rsidRPr="00683F66" w:rsidRDefault="00683F66" w:rsidP="00683F66">
      <w:pPr>
        <w:spacing w:line="240" w:lineRule="auto"/>
        <w:jc w:val="both"/>
        <w:rPr>
          <w:rFonts w:ascii="Times New Roman" w:hAnsi="Times New Roman" w:cs="Times New Roman"/>
          <w:sz w:val="24"/>
          <w:szCs w:val="24"/>
          <w:lang w:val="kk-KZ"/>
        </w:rPr>
      </w:pPr>
      <w:r w:rsidRPr="00683F66">
        <w:rPr>
          <w:rFonts w:ascii="Times New Roman" w:hAnsi="Times New Roman" w:cs="Times New Roman"/>
          <w:sz w:val="24"/>
          <w:szCs w:val="24"/>
          <w:lang w:val="kk-KZ"/>
        </w:rPr>
        <w:t>Қызметтерді қабылдауға қойылатын талаптар: энергетикалық сараптаманың қорытындысы Қазақстан Республикасы Энергетика министрінің 2015 жылғы 2 ақпандағы №55 "энергия өндіруші және энергия беруші ұйымдардың күзгі-қысқы жағдайларда жұмысқа әзірлігі паспортын алу үшін шарттар" Ережесінің 7-тармағының 3-тармағының және №5 қосымшасының талаптарына сәйкес ресімделуі тиіс. энергия өндіруші, энергия беруші ұйымдардың күзгі-қысқы жағдайлардағы жұмысқа әзірлік паспортының нысандары"</w:t>
      </w:r>
    </w:p>
    <w:p w14:paraId="05F8F71B" w14:textId="77777777" w:rsidR="00683F66" w:rsidRPr="00683F66" w:rsidRDefault="00683F66" w:rsidP="00683F66">
      <w:pPr>
        <w:spacing w:line="240" w:lineRule="auto"/>
        <w:jc w:val="both"/>
        <w:rPr>
          <w:rFonts w:ascii="Times New Roman" w:hAnsi="Times New Roman" w:cs="Times New Roman"/>
          <w:sz w:val="24"/>
          <w:szCs w:val="24"/>
          <w:lang w:val="kk-KZ"/>
        </w:rPr>
      </w:pPr>
      <w:r w:rsidRPr="00683F66">
        <w:rPr>
          <w:rFonts w:ascii="Times New Roman" w:hAnsi="Times New Roman" w:cs="Times New Roman"/>
          <w:sz w:val="24"/>
          <w:szCs w:val="24"/>
          <w:lang w:val="kk-KZ"/>
        </w:rPr>
        <w:t>Есеп беруші құжаттамасының құрамы: өнім берушінің барлық объектілерге орындалған энергетикалық сараптама туралы қағаз жеткізгіштегі 2 данада қорытындысы.</w:t>
      </w:r>
    </w:p>
    <w:p w14:paraId="3B2C6CCC" w14:textId="77777777" w:rsidR="00683F66" w:rsidRDefault="00683F66" w:rsidP="00683F66">
      <w:pPr>
        <w:spacing w:line="240" w:lineRule="auto"/>
        <w:jc w:val="both"/>
        <w:rPr>
          <w:rFonts w:ascii="Times New Roman" w:hAnsi="Times New Roman" w:cs="Times New Roman"/>
          <w:sz w:val="24"/>
          <w:szCs w:val="24"/>
          <w:lang w:val="kk-KZ"/>
        </w:rPr>
      </w:pPr>
      <w:r w:rsidRPr="00683F66">
        <w:rPr>
          <w:rFonts w:ascii="Times New Roman" w:hAnsi="Times New Roman" w:cs="Times New Roman"/>
          <w:sz w:val="24"/>
          <w:szCs w:val="24"/>
          <w:lang w:val="kk-KZ"/>
        </w:rPr>
        <w:t>Жұмыстарды орындау мерзімі</w:t>
      </w:r>
      <w:r w:rsidR="008C15FC">
        <w:rPr>
          <w:rFonts w:ascii="Times New Roman" w:hAnsi="Times New Roman" w:cs="Times New Roman"/>
          <w:sz w:val="24"/>
          <w:szCs w:val="24"/>
          <w:lang w:val="kk-KZ"/>
        </w:rPr>
        <w:t xml:space="preserve">: шарт жасалған күннен бастап </w:t>
      </w:r>
      <w:r w:rsidR="00FB4D1A">
        <w:rPr>
          <w:rFonts w:ascii="Times New Roman" w:hAnsi="Times New Roman" w:cs="Times New Roman"/>
          <w:sz w:val="24"/>
          <w:szCs w:val="24"/>
          <w:lang w:val="kk-KZ"/>
        </w:rPr>
        <w:t>16</w:t>
      </w:r>
      <w:r w:rsidRPr="00683F66">
        <w:rPr>
          <w:rFonts w:ascii="Times New Roman" w:hAnsi="Times New Roman" w:cs="Times New Roman"/>
          <w:sz w:val="24"/>
          <w:szCs w:val="24"/>
          <w:lang w:val="kk-KZ"/>
        </w:rPr>
        <w:t xml:space="preserve"> күнтізбелік күн</w:t>
      </w:r>
      <w:r w:rsidR="00347BBB">
        <w:rPr>
          <w:rFonts w:ascii="Times New Roman" w:hAnsi="Times New Roman" w:cs="Times New Roman"/>
          <w:sz w:val="24"/>
          <w:szCs w:val="24"/>
          <w:lang w:val="kk-KZ"/>
        </w:rPr>
        <w:t>,</w:t>
      </w:r>
    </w:p>
    <w:p w14:paraId="3256AB79" w14:textId="77777777" w:rsidR="00347BBB" w:rsidRPr="00683F66" w:rsidRDefault="00347BBB" w:rsidP="00683F66">
      <w:pPr>
        <w:spacing w:line="240" w:lineRule="auto"/>
        <w:jc w:val="both"/>
        <w:rPr>
          <w:rFonts w:ascii="Times New Roman" w:hAnsi="Times New Roman" w:cs="Times New Roman"/>
          <w:sz w:val="24"/>
          <w:szCs w:val="24"/>
          <w:lang w:val="kk-KZ"/>
        </w:rPr>
      </w:pPr>
    </w:p>
    <w:sectPr w:rsidR="00347BBB" w:rsidRPr="00683F66" w:rsidSect="000431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C71D" w14:textId="77777777" w:rsidR="00470D59" w:rsidRDefault="00470D59" w:rsidP="00AF0FE8">
      <w:pPr>
        <w:spacing w:after="0" w:line="240" w:lineRule="auto"/>
      </w:pPr>
      <w:r>
        <w:separator/>
      </w:r>
    </w:p>
  </w:endnote>
  <w:endnote w:type="continuationSeparator" w:id="0">
    <w:p w14:paraId="37ECC90F" w14:textId="77777777" w:rsidR="00470D59" w:rsidRDefault="00470D59" w:rsidP="00AF0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14A0" w14:textId="77777777" w:rsidR="00470D59" w:rsidRDefault="00470D59" w:rsidP="00AF0FE8">
      <w:pPr>
        <w:spacing w:after="0" w:line="240" w:lineRule="auto"/>
      </w:pPr>
      <w:r>
        <w:separator/>
      </w:r>
    </w:p>
  </w:footnote>
  <w:footnote w:type="continuationSeparator" w:id="0">
    <w:p w14:paraId="6BB94A61" w14:textId="77777777" w:rsidR="00470D59" w:rsidRDefault="00470D59" w:rsidP="00AF0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6A"/>
    <w:rsid w:val="00043162"/>
    <w:rsid w:val="00095D0F"/>
    <w:rsid w:val="00096A3B"/>
    <w:rsid w:val="001125BB"/>
    <w:rsid w:val="001E05F1"/>
    <w:rsid w:val="001F14FA"/>
    <w:rsid w:val="002428A3"/>
    <w:rsid w:val="00246C13"/>
    <w:rsid w:val="00282DD8"/>
    <w:rsid w:val="00291D6A"/>
    <w:rsid w:val="002B13A0"/>
    <w:rsid w:val="00347BBB"/>
    <w:rsid w:val="003B7795"/>
    <w:rsid w:val="00441CE8"/>
    <w:rsid w:val="00470D59"/>
    <w:rsid w:val="004959C3"/>
    <w:rsid w:val="004C3199"/>
    <w:rsid w:val="005602C9"/>
    <w:rsid w:val="005A206E"/>
    <w:rsid w:val="00645AE7"/>
    <w:rsid w:val="006733A2"/>
    <w:rsid w:val="00683F66"/>
    <w:rsid w:val="007C57E7"/>
    <w:rsid w:val="007E7ACE"/>
    <w:rsid w:val="007F392B"/>
    <w:rsid w:val="00841335"/>
    <w:rsid w:val="00857AF5"/>
    <w:rsid w:val="0086126F"/>
    <w:rsid w:val="008844C2"/>
    <w:rsid w:val="008C15FC"/>
    <w:rsid w:val="0092245B"/>
    <w:rsid w:val="00933EE6"/>
    <w:rsid w:val="00A018BA"/>
    <w:rsid w:val="00AC3C7B"/>
    <w:rsid w:val="00AD651A"/>
    <w:rsid w:val="00AF0FE8"/>
    <w:rsid w:val="00B70FDF"/>
    <w:rsid w:val="00BF0EC6"/>
    <w:rsid w:val="00C27377"/>
    <w:rsid w:val="00D54ACC"/>
    <w:rsid w:val="00D643EA"/>
    <w:rsid w:val="00E0582B"/>
    <w:rsid w:val="00E148E4"/>
    <w:rsid w:val="00F00B55"/>
    <w:rsid w:val="00F143C2"/>
    <w:rsid w:val="00F61C3B"/>
    <w:rsid w:val="00FB4D1A"/>
    <w:rsid w:val="00FC1617"/>
    <w:rsid w:val="00FF61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048"/>
  <w15:docId w15:val="{3DBC0319-7164-4331-828D-0E8507AA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3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83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83F66"/>
    <w:rPr>
      <w:rFonts w:ascii="Courier New" w:eastAsia="Times New Roman" w:hAnsi="Courier New" w:cs="Courier New"/>
      <w:sz w:val="20"/>
      <w:szCs w:val="20"/>
      <w:lang w:eastAsia="ru-RU"/>
    </w:rPr>
  </w:style>
  <w:style w:type="character" w:customStyle="1" w:styleId="y2iqfc">
    <w:name w:val="y2iqfc"/>
    <w:basedOn w:val="a0"/>
    <w:rsid w:val="00683F66"/>
  </w:style>
  <w:style w:type="paragraph" w:styleId="a3">
    <w:name w:val="endnote text"/>
    <w:basedOn w:val="a"/>
    <w:link w:val="a4"/>
    <w:uiPriority w:val="99"/>
    <w:semiHidden/>
    <w:unhideWhenUsed/>
    <w:rsid w:val="00AF0FE8"/>
    <w:pPr>
      <w:spacing w:after="0" w:line="240" w:lineRule="auto"/>
    </w:pPr>
    <w:rPr>
      <w:sz w:val="20"/>
      <w:szCs w:val="20"/>
    </w:rPr>
  </w:style>
  <w:style w:type="character" w:customStyle="1" w:styleId="a4">
    <w:name w:val="Текст концевой сноски Знак"/>
    <w:basedOn w:val="a0"/>
    <w:link w:val="a3"/>
    <w:uiPriority w:val="99"/>
    <w:semiHidden/>
    <w:rsid w:val="00AF0FE8"/>
    <w:rPr>
      <w:sz w:val="20"/>
      <w:szCs w:val="20"/>
    </w:rPr>
  </w:style>
  <w:style w:type="character" w:styleId="a5">
    <w:name w:val="endnote reference"/>
    <w:basedOn w:val="a0"/>
    <w:uiPriority w:val="99"/>
    <w:semiHidden/>
    <w:unhideWhenUsed/>
    <w:rsid w:val="00AF0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42506">
      <w:bodyDiv w:val="1"/>
      <w:marLeft w:val="0"/>
      <w:marRight w:val="0"/>
      <w:marTop w:val="0"/>
      <w:marBottom w:val="0"/>
      <w:divBdr>
        <w:top w:val="none" w:sz="0" w:space="0" w:color="auto"/>
        <w:left w:val="none" w:sz="0" w:space="0" w:color="auto"/>
        <w:bottom w:val="none" w:sz="0" w:space="0" w:color="auto"/>
        <w:right w:val="none" w:sz="0" w:space="0" w:color="auto"/>
      </w:divBdr>
    </w:div>
    <w:div w:id="167209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5BC22-C886-4D77-8F06-84166EDA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dell</cp:lastModifiedBy>
  <cp:revision>2</cp:revision>
  <dcterms:created xsi:type="dcterms:W3CDTF">2026-06-26T10:15:00Z</dcterms:created>
  <dcterms:modified xsi:type="dcterms:W3CDTF">2026-06-26T10:15:00Z</dcterms:modified>
</cp:coreProperties>
</file>