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403" w14:textId="31069E8E" w:rsidR="00575132" w:rsidRPr="00D6489D" w:rsidRDefault="00A638D3" w:rsidP="00C91B7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3</w:t>
      </w:r>
      <w:r w:rsidR="00575132" w:rsidRPr="00D6489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ТЕХНИКАЛЫҚ СИПАТТАМА ШАРТТАРЫМЕН</w:t>
      </w:r>
    </w:p>
    <w:p w14:paraId="65006965" w14:textId="4C2A1D58" w:rsidR="00575132" w:rsidRPr="00D6489D" w:rsidRDefault="00575132" w:rsidP="00C91B7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D6489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МҰҚИЯТ ТАНЫСУДЫ СҰРАЙМЫЗ!!</w:t>
      </w:r>
    </w:p>
    <w:p w14:paraId="0BD0A803" w14:textId="77777777" w:rsidR="00575132" w:rsidRPr="00D6489D" w:rsidRDefault="00575132" w:rsidP="00C91B7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229A26" w14:textId="349C233B" w:rsidR="00575132" w:rsidRPr="00D6489D" w:rsidRDefault="00575132" w:rsidP="00C91B7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ТЕХНИКАЛЫҚ СИПАТТАМА</w:t>
      </w:r>
    </w:p>
    <w:p w14:paraId="6A2D2888" w14:textId="77777777" w:rsidR="00B87149" w:rsidRPr="00D6489D" w:rsidRDefault="00B87149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B61960" w14:textId="77777777" w:rsidR="00C91B7A" w:rsidRPr="008B4954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4954">
        <w:rPr>
          <w:rFonts w:ascii="Times New Roman" w:hAnsi="Times New Roman" w:cs="Times New Roman"/>
          <w:b/>
          <w:bCs/>
          <w:sz w:val="24"/>
          <w:szCs w:val="24"/>
          <w:lang w:val="kk-KZ"/>
        </w:rPr>
        <w:t>1. Сатып алу пәні</w:t>
      </w:r>
    </w:p>
    <w:p w14:paraId="39B6C517" w14:textId="1AE4A1F0" w:rsidR="00C91B7A" w:rsidRPr="008B4954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954">
        <w:rPr>
          <w:rFonts w:ascii="Times New Roman" w:hAnsi="Times New Roman" w:cs="Times New Roman"/>
          <w:sz w:val="24"/>
          <w:szCs w:val="24"/>
          <w:lang w:val="kk-KZ"/>
        </w:rPr>
        <w:t>Өндірістік қауіпсіздік саласында, аса қауіпті өндірістік объектілерде жұмыс істейтін ұйым қызметкерлерін (бұдан әрі – тыңдаушылар) оқыту және біліктілігін арттыру қызметтерін көрсету.</w:t>
      </w:r>
    </w:p>
    <w:p w14:paraId="17C926DD" w14:textId="2A025AA5" w:rsidR="00C91B7A" w:rsidRPr="008B4954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954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Тыңдаушылар саны:</w:t>
      </w:r>
      <w:r w:rsidRPr="008B49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B4954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__</w:t>
      </w:r>
      <w:r w:rsidR="00A638D3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1</w:t>
      </w:r>
      <w:r w:rsidRPr="008B4954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_</w:t>
      </w:r>
      <w:r w:rsidRPr="008B4954">
        <w:rPr>
          <w:rFonts w:ascii="Times New Roman" w:hAnsi="Times New Roman" w:cs="Times New Roman"/>
          <w:sz w:val="24"/>
          <w:szCs w:val="24"/>
          <w:lang w:val="kk-KZ"/>
        </w:rPr>
        <w:t xml:space="preserve"> адам.</w:t>
      </w:r>
    </w:p>
    <w:p w14:paraId="1A5F0643" w14:textId="357441E2" w:rsidR="00210E44" w:rsidRPr="00210E44" w:rsidRDefault="00210E44" w:rsidP="00210E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210E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Формат: </w:t>
      </w:r>
      <w:r w:rsidR="00A638D3">
        <w:rPr>
          <w:rFonts w:ascii="Times New Roman" w:hAnsi="Times New Roman" w:cs="Times New Roman"/>
          <w:color w:val="FF0000"/>
          <w:sz w:val="24"/>
          <w:szCs w:val="24"/>
          <w:lang w:val="kk-KZ"/>
        </w:rPr>
        <w:t>онлайн</w:t>
      </w:r>
    </w:p>
    <w:p w14:paraId="4A7FE5F9" w14:textId="77777777" w:rsidR="00210E44" w:rsidRDefault="00210E44" w:rsidP="00210E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0E44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Оқыту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AD2C84A" w14:textId="27A64CB0" w:rsidR="00C91B7A" w:rsidRPr="008B4954" w:rsidRDefault="00210E44" w:rsidP="00210E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C66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Өткізілетін орны: </w:t>
      </w:r>
      <w:r w:rsidRPr="00FC66DC">
        <w:rPr>
          <w:rFonts w:ascii="Times New Roman" w:hAnsi="Times New Roman" w:cs="Times New Roman"/>
          <w:sz w:val="24"/>
          <w:szCs w:val="24"/>
          <w:lang w:val="kk-KZ"/>
        </w:rPr>
        <w:t>Алматы қаласы, «Сарыарқа» БО, Сейфуллин даңғылы, 531</w:t>
      </w:r>
    </w:p>
    <w:p w14:paraId="62EAAEDD" w14:textId="77777777" w:rsidR="00210E44" w:rsidRDefault="00210E44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5650DC" w14:textId="31D8BD80" w:rsidR="00C91B7A" w:rsidRPr="008B4954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4954">
        <w:rPr>
          <w:rFonts w:ascii="Times New Roman" w:hAnsi="Times New Roman" w:cs="Times New Roman"/>
          <w:b/>
          <w:bCs/>
          <w:sz w:val="24"/>
          <w:szCs w:val="24"/>
          <w:lang w:val="kk-KZ"/>
        </w:rPr>
        <w:t>2. Мақсаты</w:t>
      </w:r>
    </w:p>
    <w:p w14:paraId="6368DD7D" w14:textId="735A9798" w:rsidR="00C91B7A" w:rsidRPr="008B4954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4954">
        <w:rPr>
          <w:rFonts w:ascii="Times New Roman" w:hAnsi="Times New Roman" w:cs="Times New Roman"/>
          <w:sz w:val="24"/>
          <w:szCs w:val="24"/>
          <w:lang w:val="kk-KZ"/>
        </w:rPr>
        <w:t>Қызметкерлерде Қазақстан Республикасы заңнамасының талаптарын орындау бойынша білім мен практикалық дағдыларды қалыптастыру, апаттар мен төтенше жағдайлардың алдын алу, сондай-ақ аса қауіпті өндірістік объектілерде авариялық жағдайлар туындаған кезде іс-әрекет алгоритмдерін пысықтау.</w:t>
      </w:r>
    </w:p>
    <w:p w14:paraId="7576A4D1" w14:textId="77777777" w:rsidR="00C91B7A" w:rsidRPr="008B4954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05EEE2" w14:textId="3947EC1E" w:rsidR="00C91B7A" w:rsidRP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C91B7A">
        <w:rPr>
          <w:rFonts w:ascii="Times New Roman" w:hAnsi="Times New Roman" w:cs="Times New Roman"/>
          <w:b/>
          <w:bCs/>
          <w:sz w:val="24"/>
          <w:szCs w:val="24"/>
        </w:rPr>
        <w:t>. Бағдарламаның негізгі бөлімдері</w:t>
      </w:r>
    </w:p>
    <w:p w14:paraId="03AA3237" w14:textId="77777777" w:rsidR="00C91B7A" w:rsidRPr="00C91B7A" w:rsidRDefault="00C91B7A" w:rsidP="00C91B7A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Қазақстан Республикасының өндірістік қауіпсіздік саласындағы заңнамасы.</w:t>
      </w:r>
    </w:p>
    <w:p w14:paraId="335520DA" w14:textId="77777777" w:rsidR="00C91B7A" w:rsidRPr="00C91B7A" w:rsidRDefault="00C91B7A" w:rsidP="00C91B7A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Қауіпті өндірістік объектілердің жіктелуі және аса қауіпті өндірістердің ерекшеліктері.</w:t>
      </w:r>
    </w:p>
    <w:p w14:paraId="63DA1FDD" w14:textId="77777777" w:rsidR="00C91B7A" w:rsidRPr="00C91B7A" w:rsidRDefault="00C91B7A" w:rsidP="00C91B7A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Қауіпті өндірістік факторларды сәйкестендіру.</w:t>
      </w:r>
    </w:p>
    <w:p w14:paraId="420544DD" w14:textId="77777777" w:rsidR="00C91B7A" w:rsidRPr="00C91B7A" w:rsidRDefault="00C91B7A" w:rsidP="00C91B7A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Аса қауіпті объектілерде өндірістік бақылауды ұйымдастыру.</w:t>
      </w:r>
    </w:p>
    <w:p w14:paraId="5F2FBB7C" w14:textId="77777777" w:rsidR="00C91B7A" w:rsidRPr="00C91B7A" w:rsidRDefault="00C91B7A" w:rsidP="00C91B7A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Жабдықтар мен инженерлік жүйелерді техникалық пайдалану талаптары.</w:t>
      </w:r>
    </w:p>
    <w:p w14:paraId="45385EC9" w14:textId="77777777" w:rsidR="00C91B7A" w:rsidRPr="00C91B7A" w:rsidRDefault="00C91B7A" w:rsidP="00C91B7A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Авариялық жағдайлар мен жазатайым оқиғалар туындаған кезде персоналдың іс-әрекет тәртібі.</w:t>
      </w:r>
    </w:p>
    <w:p w14:paraId="1E991D96" w14:textId="77777777" w:rsidR="00C91B7A" w:rsidRPr="00C91B7A" w:rsidRDefault="00C91B7A" w:rsidP="00C91B7A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Жеке және ұжымдық қорғаныс құралдары.</w:t>
      </w:r>
    </w:p>
    <w:p w14:paraId="7310D1CA" w14:textId="77777777" w:rsidR="00C91B7A" w:rsidRPr="00C91B7A" w:rsidRDefault="00C91B7A" w:rsidP="00C91B7A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Апаттар мен төтенше жағдайлардың себептерін тергеп-тексеру және талдау тәжірибесі.</w:t>
      </w:r>
    </w:p>
    <w:p w14:paraId="0E95058F" w14:textId="77777777" w:rsid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D2B77" w14:textId="3B60E098" w:rsidR="00C91B7A" w:rsidRP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B7A">
        <w:rPr>
          <w:rFonts w:ascii="Times New Roman" w:hAnsi="Times New Roman" w:cs="Times New Roman"/>
          <w:b/>
          <w:bCs/>
          <w:sz w:val="24"/>
          <w:szCs w:val="24"/>
        </w:rPr>
        <w:t>5. Орындаушыға қойылатын талаптар</w:t>
      </w:r>
    </w:p>
    <w:p w14:paraId="16896274" w14:textId="77777777" w:rsidR="00C91B7A" w:rsidRPr="00C91B7A" w:rsidRDefault="00C91B7A" w:rsidP="00C91B7A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Ұқсас оқыту іс-шараларын өткізуде кемінде 3 жылдық тәжірибесінің болуы.</w:t>
      </w:r>
    </w:p>
    <w:p w14:paraId="2F92B709" w14:textId="77777777" w:rsidR="00C91B7A" w:rsidRPr="00C91B7A" w:rsidRDefault="00C91B7A" w:rsidP="00C91B7A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Оқытушылардың өндірістік қауіпсіздік саласында біліктілігі мен практикалық тәжірибесі болуы.</w:t>
      </w:r>
    </w:p>
    <w:p w14:paraId="2A84A545" w14:textId="77777777" w:rsidR="00C91B7A" w:rsidRPr="00C91B7A" w:rsidRDefault="00C91B7A" w:rsidP="00C91B7A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Қазақстан Республикасы заңнамасының талаптарына және уәкілетті органдардың әдістемелік ұсынымдарына сәйкес бекітілген оқу бағдарламасының болуы.</w:t>
      </w:r>
    </w:p>
    <w:p w14:paraId="384C4617" w14:textId="77777777" w:rsid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5091B" w14:textId="0602E65E" w:rsidR="00C91B7A" w:rsidRP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B7A">
        <w:rPr>
          <w:rFonts w:ascii="Times New Roman" w:hAnsi="Times New Roman" w:cs="Times New Roman"/>
          <w:b/>
          <w:bCs/>
          <w:sz w:val="24"/>
          <w:szCs w:val="24"/>
        </w:rPr>
        <w:t>6. Қызмет көрсету нәтижелері</w:t>
      </w:r>
    </w:p>
    <w:p w14:paraId="4AFB1DC2" w14:textId="77777777" w:rsidR="00C91B7A" w:rsidRPr="00C91B7A" w:rsidRDefault="00C91B7A" w:rsidP="00C91B7A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Көрсетілген курс бойынша оқытуды жүргізу.</w:t>
      </w:r>
    </w:p>
    <w:p w14:paraId="1EB18A39" w14:textId="77777777" w:rsidR="00C91B7A" w:rsidRPr="00C91B7A" w:rsidRDefault="00C91B7A" w:rsidP="00C91B7A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Оқу-әдістемелік материалдарды ұсыну.</w:t>
      </w:r>
    </w:p>
    <w:p w14:paraId="1C107205" w14:textId="4F6DCCBB" w:rsidR="00C91B7A" w:rsidRPr="00C91B7A" w:rsidRDefault="00C91B7A" w:rsidP="00C91B7A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 xml:space="preserve">Әрбір тыңдаушыға білімді тексеру хаттамасы мен </w:t>
      </w:r>
      <w:r>
        <w:rPr>
          <w:rFonts w:ascii="Times New Roman" w:hAnsi="Times New Roman" w:cs="Times New Roman"/>
          <w:sz w:val="24"/>
          <w:szCs w:val="24"/>
          <w:lang w:val="kk-KZ"/>
        </w:rPr>
        <w:t>куәлік</w:t>
      </w:r>
      <w:r w:rsidRPr="00C91B7A">
        <w:rPr>
          <w:rFonts w:ascii="Times New Roman" w:hAnsi="Times New Roman" w:cs="Times New Roman"/>
          <w:sz w:val="24"/>
          <w:szCs w:val="24"/>
        </w:rPr>
        <w:t xml:space="preserve"> беру.</w:t>
      </w:r>
    </w:p>
    <w:p w14:paraId="7DF08B30" w14:textId="77777777" w:rsidR="00575132" w:rsidRPr="00C91B7A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7EAB19" w14:textId="77777777" w:rsidR="00575132" w:rsidRPr="00D6489D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C2A0F09" w14:textId="77777777" w:rsidR="00575132" w:rsidRPr="00D6489D" w:rsidRDefault="00575132" w:rsidP="00C91B7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ӨТКІЗІЛГЕН ОҚЫТУ АЯСЫНДА АҚПАРАТТЫҚ ЖҮЙЕГЕ </w:t>
      </w:r>
    </w:p>
    <w:p w14:paraId="62A0846A" w14:textId="48AC7C51" w:rsidR="00485F0D" w:rsidRPr="00D6489D" w:rsidRDefault="00575132" w:rsidP="00C91B7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ҚОЛЖЕТКІЗУ ҚАМТАМАСЫЗ ЕТІЛЕДІ</w:t>
      </w:r>
    </w:p>
    <w:p w14:paraId="3F6131BC" w14:textId="1EB8AC42" w:rsidR="00485F0D" w:rsidRPr="00D6489D" w:rsidRDefault="00485F0D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14:paraId="3610C286" w14:textId="77777777" w:rsidR="00575132" w:rsidRPr="00D6489D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Ақпараттық жүйе келесі бөлімдерді қамтиды:</w:t>
      </w:r>
    </w:p>
    <w:p w14:paraId="3C03557D" w14:textId="77777777" w:rsidR="00575132" w:rsidRPr="00D6489D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309BE13" w14:textId="01ED2C7F" w:rsidR="00575132" w:rsidRPr="00D6489D" w:rsidRDefault="00575132" w:rsidP="00C91B7A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«Заңнама»: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орталық органдардың нормативтік-құқықтық актілері, орталық органдардың қосалқы нормативтік-құқықтық актілері, жергілікті өкілді және атқарушы органдардың нормативтік-құқықтық актілері және өзге құқықтық актілер.</w:t>
      </w:r>
    </w:p>
    <w:p w14:paraId="35B4768E" w14:textId="60C572BC" w:rsidR="00575132" w:rsidRPr="00D6489D" w:rsidRDefault="00575132" w:rsidP="00C91B7A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«Мемлекеттік органдардың жауаптары»: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мемлекеттік органдар мен уәкілетті лауазымды тұлғалардың түсіндірме хаттары.</w:t>
      </w:r>
    </w:p>
    <w:p w14:paraId="7796A600" w14:textId="24BD4221" w:rsidR="00575132" w:rsidRPr="00D6489D" w:rsidRDefault="00575132" w:rsidP="00C91B7A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«НҚА жобалары»: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«Атамекен» ұлттық кәсіпкерлер палатасының жобалары.</w:t>
      </w:r>
    </w:p>
    <w:p w14:paraId="5170B792" w14:textId="01B5255D" w:rsidR="00575132" w:rsidRPr="00D6489D" w:rsidRDefault="00575132" w:rsidP="00C91B7A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«Вебинарлар»: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жетекші мамандардың өзекті тақырыптар бойынша бейнедәрістері және вебинарлар мұрағаты.</w:t>
      </w:r>
    </w:p>
    <w:p w14:paraId="4FD1EC9C" w14:textId="16CD786C" w:rsidR="00575132" w:rsidRPr="00D6489D" w:rsidRDefault="00575132" w:rsidP="00C91B7A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«НТҚ»: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техникалық құжаттар, регламенттер, халықаралық стандарттар, құрылыс нормалары мен ережелері, санитарлық нормалар мен гигиеналық талаптар, біліктілік анықтамалықтары және басқа да нормативтік-техникалық құжаттар.</w:t>
      </w:r>
    </w:p>
    <w:p w14:paraId="11E59D6C" w14:textId="3CADC54E" w:rsidR="00575132" w:rsidRPr="00D6489D" w:rsidRDefault="00575132" w:rsidP="00C91B7A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«Сот практикасы»: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барлық сатыдағы сот органдарының сот актілері (хаттамалар, шешімдер, үкімдер, қаулылар және т.б.). 11 000 000-нан астам құжаттар (шектеусіз + барлық жаңартулар), іріктеліп сүзгіден өткен, база апта сайын жаңартылып толықтырылады.</w:t>
      </w:r>
    </w:p>
    <w:p w14:paraId="73E1F119" w14:textId="6F9C77AA" w:rsidR="00575132" w:rsidRPr="00D6489D" w:rsidRDefault="00575132" w:rsidP="00C91B7A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«Құжаттар конструкторы»: 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>пайдаланушы таңдаған параметрлер негізінде дайын заңды құжаттарды құрастыру жүйесі, реквизиттерді жүйеде толтыру мүмкіндігі бар.</w:t>
      </w:r>
    </w:p>
    <w:p w14:paraId="6E176B42" w14:textId="3DEB2FF6" w:rsidR="00575132" w:rsidRPr="00D6489D" w:rsidRDefault="00575132" w:rsidP="00C91B7A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«Контрагенттерді тексеру»: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төленген салықтардың болуы, салықтар мен кедендік төлемдер бойынша берешектердің болуы, сенімсіздік тізілімдерінде болуы, басшы туралы анықтамалық мәліметтер, мекенжайы мен компания көлемі, контрагенттің сот дауларына қатысуын тексеру.</w:t>
      </w:r>
    </w:p>
    <w:p w14:paraId="5B9C47E0" w14:textId="77777777" w:rsidR="00575132" w:rsidRPr="00D6489D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D8CED1" w14:textId="77777777" w:rsidR="00575132" w:rsidRPr="00D6489D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025FBD" w14:textId="0C23FAF3" w:rsidR="00547E97" w:rsidRPr="00D6489D" w:rsidRDefault="00547E97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00DA8C" w14:textId="77777777" w:rsidR="00575132" w:rsidRPr="00D6489D" w:rsidRDefault="00575132" w:rsidP="00C91B7A">
      <w:pPr>
        <w:tabs>
          <w:tab w:val="left" w:pos="993"/>
        </w:tabs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D6489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br w:type="page"/>
      </w:r>
    </w:p>
    <w:p w14:paraId="72705AB4" w14:textId="77777777" w:rsidR="00575132" w:rsidRDefault="00575132" w:rsidP="00C91B7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5F0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ПРОСИМ ВНИМАТЕЛЬНО ОЗНАКОМИТЬСЯ </w:t>
      </w:r>
    </w:p>
    <w:p w14:paraId="0412D46A" w14:textId="2DA3729A" w:rsidR="00575132" w:rsidRPr="00575132" w:rsidRDefault="00575132" w:rsidP="00C91B7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5F0D">
        <w:rPr>
          <w:rFonts w:ascii="Times New Roman" w:hAnsi="Times New Roman" w:cs="Times New Roman"/>
          <w:b/>
          <w:color w:val="FF0000"/>
          <w:sz w:val="28"/>
          <w:szCs w:val="28"/>
        </w:rPr>
        <w:t>СО ВСЕМИ УСЛОВИЯМИ ТЕХНИЧЕСКОЙ СПЕЦИФИКАЦИИ!!</w:t>
      </w:r>
    </w:p>
    <w:p w14:paraId="616B8839" w14:textId="77777777" w:rsidR="00575132" w:rsidRPr="00B87149" w:rsidRDefault="00575132" w:rsidP="00C91B7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149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7AA1DD77" w14:textId="77777777" w:rsidR="00575132" w:rsidRPr="00B87149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51210" w14:textId="77777777" w:rsidR="00AC4880" w:rsidRPr="00AC4880" w:rsidRDefault="00AC4880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880">
        <w:rPr>
          <w:rFonts w:ascii="Times New Roman" w:hAnsi="Times New Roman" w:cs="Times New Roman"/>
          <w:b/>
          <w:bCs/>
          <w:sz w:val="24"/>
          <w:szCs w:val="24"/>
        </w:rPr>
        <w:t>1. Предмет закупки</w:t>
      </w:r>
    </w:p>
    <w:p w14:paraId="7509F65C" w14:textId="56A5E52E" w:rsid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Оказание услуг по обучению и повышению квалификации работников организаций (далее – слушатели) в области промышленной безопасности на особо опасных производственных объектах.</w:t>
      </w:r>
    </w:p>
    <w:p w14:paraId="331B256E" w14:textId="16CC4C82" w:rsid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b/>
          <w:bCs/>
          <w:sz w:val="24"/>
          <w:szCs w:val="24"/>
        </w:rPr>
        <w:t>Количество слушателей:</w:t>
      </w:r>
      <w:r w:rsidRPr="00C91B7A">
        <w:rPr>
          <w:rFonts w:ascii="Times New Roman" w:hAnsi="Times New Roman" w:cs="Times New Roman"/>
          <w:sz w:val="24"/>
          <w:szCs w:val="24"/>
        </w:rPr>
        <w:t xml:space="preserve"> </w:t>
      </w:r>
      <w:r w:rsidRPr="00C91B7A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A638D3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1</w:t>
      </w:r>
      <w:r w:rsidRPr="00C91B7A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C91B7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51FC5A00" w14:textId="50488907" w:rsidR="00737BB9" w:rsidRPr="00A638D3" w:rsidRDefault="00737BB9" w:rsidP="00737B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C567C1">
        <w:rPr>
          <w:rFonts w:ascii="Times New Roman" w:hAnsi="Times New Roman" w:cs="Times New Roman"/>
          <w:b/>
          <w:bCs/>
          <w:sz w:val="24"/>
          <w:szCs w:val="24"/>
        </w:rPr>
        <w:t xml:space="preserve">Формат: </w:t>
      </w:r>
      <w:r w:rsidR="00A638D3">
        <w:rPr>
          <w:rFonts w:ascii="Times New Roman" w:hAnsi="Times New Roman" w:cs="Times New Roman"/>
          <w:color w:val="FF0000"/>
          <w:sz w:val="24"/>
          <w:szCs w:val="24"/>
          <w:lang w:val="kk-KZ"/>
        </w:rPr>
        <w:t>онл</w:t>
      </w:r>
      <w:r w:rsidRPr="00FC66D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айн </w:t>
      </w:r>
    </w:p>
    <w:p w14:paraId="591594D4" w14:textId="77777777" w:rsidR="00737BB9" w:rsidRDefault="00737BB9" w:rsidP="00737B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 обучения</w:t>
      </w:r>
      <w:r w:rsidRPr="001440F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29A29F" w14:textId="2BFB7942" w:rsidR="00C91B7A" w:rsidRDefault="00737BB9" w:rsidP="00737B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FC66DC">
        <w:rPr>
          <w:rFonts w:ascii="Times New Roman" w:hAnsi="Times New Roman" w:cs="Times New Roman"/>
          <w:sz w:val="24"/>
          <w:szCs w:val="24"/>
        </w:rPr>
        <w:t>город Алматы, БЦ Сары-Арка, ​Проспект Сейфуллина, 531</w:t>
      </w:r>
    </w:p>
    <w:p w14:paraId="4AD38722" w14:textId="77777777" w:rsidR="00737BB9" w:rsidRDefault="00737BB9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D7B3" w14:textId="6967B68F" w:rsidR="00C91B7A" w:rsidRP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B7A">
        <w:rPr>
          <w:rFonts w:ascii="Times New Roman" w:hAnsi="Times New Roman" w:cs="Times New Roman"/>
          <w:b/>
          <w:bCs/>
          <w:sz w:val="24"/>
          <w:szCs w:val="24"/>
        </w:rPr>
        <w:t>2. Цель</w:t>
      </w:r>
    </w:p>
    <w:p w14:paraId="0982D8A7" w14:textId="77777777" w:rsidR="00C91B7A" w:rsidRP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Формирование у работников знаний и практических навыков по выполнению требований законодательства Республики Казахстан в сфере промышленной безопасности, предупреждению аварий и инцидентов, а также отработка алгоритмов действий при возникновении аварийных ситуаций на особо опасных производственных объектах.</w:t>
      </w:r>
    </w:p>
    <w:p w14:paraId="6E4EFDEC" w14:textId="77777777" w:rsid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E446C" w14:textId="3DA3C808" w:rsidR="00C91B7A" w:rsidRP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C91B7A">
        <w:rPr>
          <w:rFonts w:ascii="Times New Roman" w:hAnsi="Times New Roman" w:cs="Times New Roman"/>
          <w:b/>
          <w:bCs/>
          <w:sz w:val="24"/>
          <w:szCs w:val="24"/>
        </w:rPr>
        <w:t>. Основные разделы программы</w:t>
      </w:r>
    </w:p>
    <w:p w14:paraId="4D53E78F" w14:textId="77777777" w:rsidR="00C91B7A" w:rsidRPr="00C91B7A" w:rsidRDefault="00C91B7A" w:rsidP="00C91B7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Законодательство Республики Казахстан в сфере промышленной безопасности.</w:t>
      </w:r>
    </w:p>
    <w:p w14:paraId="26E72A66" w14:textId="77777777" w:rsidR="00C91B7A" w:rsidRPr="00C91B7A" w:rsidRDefault="00C91B7A" w:rsidP="00C91B7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Классификация опасных производственных объектов и особенности особо опасных производств.</w:t>
      </w:r>
    </w:p>
    <w:p w14:paraId="0D524F8B" w14:textId="77777777" w:rsidR="00C91B7A" w:rsidRPr="00C91B7A" w:rsidRDefault="00C91B7A" w:rsidP="00C91B7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Идентификация опасных производственных факторов.</w:t>
      </w:r>
    </w:p>
    <w:p w14:paraId="29C23BB9" w14:textId="77777777" w:rsidR="00C91B7A" w:rsidRPr="00C91B7A" w:rsidRDefault="00C91B7A" w:rsidP="00C91B7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Организация производственного контроля на особо опасных объектах.</w:t>
      </w:r>
    </w:p>
    <w:p w14:paraId="1B79F2D7" w14:textId="77777777" w:rsidR="00C91B7A" w:rsidRPr="00C91B7A" w:rsidRDefault="00C91B7A" w:rsidP="00C91B7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Требования к технической эксплуатации оборудования и инженерных систем.</w:t>
      </w:r>
    </w:p>
    <w:p w14:paraId="3065D249" w14:textId="77777777" w:rsidR="00C91B7A" w:rsidRPr="00C91B7A" w:rsidRDefault="00C91B7A" w:rsidP="00C91B7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Порядок действий персонала при возникновении аварийных ситуаций и несчастных случаев.</w:t>
      </w:r>
    </w:p>
    <w:p w14:paraId="4D410C7E" w14:textId="77777777" w:rsidR="00C91B7A" w:rsidRPr="00C91B7A" w:rsidRDefault="00C91B7A" w:rsidP="00C91B7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Средства индивидуальной и коллективной защиты.</w:t>
      </w:r>
    </w:p>
    <w:p w14:paraId="53890CAC" w14:textId="77777777" w:rsidR="00C91B7A" w:rsidRPr="00C91B7A" w:rsidRDefault="00C91B7A" w:rsidP="00C91B7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Практика расследования и анализа причин аварий и инцидентов.</w:t>
      </w:r>
    </w:p>
    <w:p w14:paraId="7569AF93" w14:textId="77777777" w:rsid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80697" w14:textId="0D93B1D4" w:rsidR="00C91B7A" w:rsidRPr="00C91B7A" w:rsidRDefault="00C91B7A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91B7A">
        <w:rPr>
          <w:rFonts w:ascii="Times New Roman" w:hAnsi="Times New Roman" w:cs="Times New Roman"/>
          <w:b/>
          <w:bCs/>
          <w:sz w:val="24"/>
          <w:szCs w:val="24"/>
        </w:rPr>
        <w:t>. Требования к поставщику</w:t>
      </w:r>
    </w:p>
    <w:p w14:paraId="6DE19C1B" w14:textId="77777777" w:rsidR="00C91B7A" w:rsidRPr="00C91B7A" w:rsidRDefault="00C91B7A" w:rsidP="00C91B7A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Опыт проведения аналогичных обучающих мероприятий не менее 3 лет.</w:t>
      </w:r>
    </w:p>
    <w:p w14:paraId="032E9C11" w14:textId="77777777" w:rsidR="00C91B7A" w:rsidRPr="00C91B7A" w:rsidRDefault="00C91B7A" w:rsidP="00C91B7A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Преподаватели должны обладать квалификацией и практическим опытом в сфере промышленной безопасности.</w:t>
      </w:r>
    </w:p>
    <w:p w14:paraId="2E25ED27" w14:textId="77777777" w:rsidR="00C91B7A" w:rsidRPr="00C91B7A" w:rsidRDefault="00C91B7A" w:rsidP="00C91B7A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7A">
        <w:rPr>
          <w:rFonts w:ascii="Times New Roman" w:hAnsi="Times New Roman" w:cs="Times New Roman"/>
          <w:sz w:val="24"/>
          <w:szCs w:val="24"/>
        </w:rPr>
        <w:t>Наличие утвержденной учебной программы, соответствующей требованиям законодательства Республики Казахстан и методическим рекомендациям уполномоченных органов.</w:t>
      </w:r>
    </w:p>
    <w:p w14:paraId="4E225D19" w14:textId="77777777" w:rsidR="00AC4880" w:rsidRPr="00C91B7A" w:rsidRDefault="00AC4880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A6A72" w14:textId="323BDD8D" w:rsidR="00AC4880" w:rsidRPr="00AC4880" w:rsidRDefault="00AC4880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AC4880">
        <w:rPr>
          <w:rFonts w:ascii="Times New Roman" w:hAnsi="Times New Roman" w:cs="Times New Roman"/>
          <w:b/>
          <w:bCs/>
          <w:sz w:val="24"/>
          <w:szCs w:val="24"/>
        </w:rPr>
        <w:t>. Результаты оказания услуг</w:t>
      </w:r>
    </w:p>
    <w:p w14:paraId="5F82918C" w14:textId="5777D066" w:rsidR="00AC4880" w:rsidRPr="00AC4880" w:rsidRDefault="00AC4880" w:rsidP="00C91B7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Проведение обучения по указанному курсу.</w:t>
      </w:r>
    </w:p>
    <w:p w14:paraId="2F1684B2" w14:textId="77777777" w:rsidR="00AC4880" w:rsidRPr="00AC4880" w:rsidRDefault="00AC4880" w:rsidP="00C91B7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Предоставление учебно-методических материалов.</w:t>
      </w:r>
    </w:p>
    <w:p w14:paraId="0DED7C88" w14:textId="06678B74" w:rsidR="00AC4880" w:rsidRPr="00AC4880" w:rsidRDefault="00AC4880" w:rsidP="00C91B7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504365"/>
      <w:r w:rsidRPr="00AC4880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D6489D">
        <w:rPr>
          <w:rFonts w:ascii="Times New Roman" w:hAnsi="Times New Roman" w:cs="Times New Roman"/>
          <w:sz w:val="24"/>
          <w:szCs w:val="24"/>
        </w:rPr>
        <w:t xml:space="preserve">протокола проверки знаний и </w:t>
      </w:r>
      <w:r w:rsidRPr="00D6489D">
        <w:rPr>
          <w:rFonts w:ascii="Times New Roman" w:hAnsi="Times New Roman" w:cs="Times New Roman"/>
          <w:sz w:val="24"/>
          <w:szCs w:val="24"/>
        </w:rPr>
        <w:t>удостоверения</w:t>
      </w:r>
      <w:r w:rsidRPr="00AC4880">
        <w:rPr>
          <w:rFonts w:ascii="Times New Roman" w:hAnsi="Times New Roman" w:cs="Times New Roman"/>
          <w:sz w:val="24"/>
          <w:szCs w:val="24"/>
        </w:rPr>
        <w:t xml:space="preserve"> на каждого слушателя.</w:t>
      </w:r>
    </w:p>
    <w:bookmarkEnd w:id="0"/>
    <w:p w14:paraId="6A37BE29" w14:textId="77777777" w:rsidR="00575132" w:rsidRPr="00AC4880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872746" w14:textId="77777777" w:rsidR="00575132" w:rsidRPr="00B87149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FA965A" w14:textId="77777777" w:rsidR="00575132" w:rsidRDefault="00575132" w:rsidP="00C91B7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РАМКАХ ПРОВЕДЕННОГО ОБУЧЕНИЯ </w:t>
      </w:r>
      <w:r w:rsidRPr="00485F0D">
        <w:rPr>
          <w:rFonts w:ascii="Times New Roman" w:hAnsi="Times New Roman" w:cs="Times New Roman"/>
          <w:b/>
          <w:color w:val="FF0000"/>
          <w:sz w:val="24"/>
          <w:szCs w:val="24"/>
        </w:rPr>
        <w:t>ПРЕДОСТАВ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ИТЬ</w:t>
      </w:r>
    </w:p>
    <w:p w14:paraId="2666C028" w14:textId="77777777" w:rsidR="00575132" w:rsidRDefault="00575132" w:rsidP="00C91B7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5F0D">
        <w:rPr>
          <w:rFonts w:ascii="Times New Roman" w:hAnsi="Times New Roman" w:cs="Times New Roman"/>
          <w:b/>
          <w:color w:val="FF0000"/>
          <w:sz w:val="24"/>
          <w:szCs w:val="24"/>
        </w:rPr>
        <w:t>ДОСТУП К ИНФОРМАЦИОННОЙ СИСТЕМЕ</w:t>
      </w:r>
    </w:p>
    <w:p w14:paraId="4EE6809E" w14:textId="77777777" w:rsidR="00575132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E10F2D" w14:textId="77777777" w:rsidR="00575132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97">
        <w:rPr>
          <w:rFonts w:ascii="Times New Roman" w:hAnsi="Times New Roman" w:cs="Times New Roman"/>
          <w:b/>
          <w:sz w:val="24"/>
          <w:szCs w:val="24"/>
        </w:rPr>
        <w:t>Информационная система включает в себя следующие разделы:</w:t>
      </w:r>
    </w:p>
    <w:p w14:paraId="04103321" w14:textId="77777777" w:rsidR="00575132" w:rsidRPr="00547E97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61D2D" w14:textId="77777777" w:rsidR="00575132" w:rsidRPr="008B36A3" w:rsidRDefault="00575132" w:rsidP="00C91B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>«Законодательство»</w:t>
      </w:r>
      <w:r w:rsidRPr="008B36A3">
        <w:rPr>
          <w:rFonts w:ascii="Times New Roman" w:hAnsi="Times New Roman" w:cs="Times New Roman"/>
          <w:sz w:val="24"/>
          <w:szCs w:val="24"/>
        </w:rPr>
        <w:t xml:space="preserve"> содержит: Нормативно-правовые акты центральных органов, Подзаконные нормативно-правовые акты центральных органов, Нормативно-правовые акты местных представительных и исполнительных органов всех и другие правовые акты.</w:t>
      </w:r>
    </w:p>
    <w:p w14:paraId="401A3D49" w14:textId="77777777" w:rsidR="00575132" w:rsidRPr="008B36A3" w:rsidRDefault="00575132" w:rsidP="00C91B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 xml:space="preserve"> «Ответы гос. органов»</w:t>
      </w:r>
      <w:r w:rsidRPr="008B36A3">
        <w:rPr>
          <w:rFonts w:ascii="Times New Roman" w:hAnsi="Times New Roman" w:cs="Times New Roman"/>
          <w:sz w:val="24"/>
          <w:szCs w:val="24"/>
        </w:rPr>
        <w:t xml:space="preserve"> содержит: письма разъяснения государственных органов и уполномоченных должностных лиц. </w:t>
      </w:r>
    </w:p>
    <w:p w14:paraId="49ADEFC3" w14:textId="77777777" w:rsidR="00575132" w:rsidRPr="008B36A3" w:rsidRDefault="00575132" w:rsidP="00C91B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«Проекты НПА» </w:t>
      </w:r>
      <w:r w:rsidRPr="008B36A3">
        <w:rPr>
          <w:rFonts w:ascii="Times New Roman" w:hAnsi="Times New Roman" w:cs="Times New Roman"/>
          <w:sz w:val="24"/>
          <w:szCs w:val="24"/>
        </w:rPr>
        <w:t>содержит: проекты национальной палаты предпринимателей «Атамекен»</w:t>
      </w:r>
    </w:p>
    <w:p w14:paraId="30D3E84D" w14:textId="77777777" w:rsidR="00575132" w:rsidRPr="008B36A3" w:rsidRDefault="00575132" w:rsidP="00C91B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>«Вебинары»</w:t>
      </w:r>
      <w:r w:rsidRPr="008B36A3">
        <w:rPr>
          <w:rFonts w:ascii="Times New Roman" w:hAnsi="Times New Roman" w:cs="Times New Roman"/>
          <w:sz w:val="24"/>
          <w:szCs w:val="24"/>
        </w:rPr>
        <w:t xml:space="preserve"> содержит: видео-лекции от ведущих специалистов на актуальные темы и архив вебинаров</w:t>
      </w:r>
    </w:p>
    <w:p w14:paraId="4C83B15B" w14:textId="77777777" w:rsidR="00575132" w:rsidRPr="008B36A3" w:rsidRDefault="00575132" w:rsidP="00C91B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 xml:space="preserve">«НТД» </w:t>
      </w:r>
      <w:r w:rsidRPr="008B36A3">
        <w:rPr>
          <w:rFonts w:ascii="Times New Roman" w:hAnsi="Times New Roman" w:cs="Times New Roman"/>
          <w:sz w:val="24"/>
          <w:szCs w:val="24"/>
        </w:rPr>
        <w:t>содержит: Раздел содержит технические документы, регламенты, международные стандарты. Строительные нормы и правила, санитарные нормы, правила и гигиенические нормативы, квалификационные справочники и другие нормативно-технические документы.</w:t>
      </w:r>
    </w:p>
    <w:p w14:paraId="7337D2A9" w14:textId="77777777" w:rsidR="00575132" w:rsidRDefault="00575132" w:rsidP="00C91B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 xml:space="preserve">«Судебная практика» </w:t>
      </w:r>
      <w:r w:rsidRPr="008B36A3">
        <w:rPr>
          <w:rFonts w:ascii="Times New Roman" w:hAnsi="Times New Roman" w:cs="Times New Roman"/>
          <w:sz w:val="24"/>
          <w:szCs w:val="24"/>
        </w:rPr>
        <w:t>содержит:</w:t>
      </w:r>
      <w:r w:rsidRPr="008B3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6A3">
        <w:rPr>
          <w:rFonts w:ascii="Times New Roman" w:hAnsi="Times New Roman" w:cs="Times New Roman"/>
          <w:sz w:val="24"/>
          <w:szCs w:val="24"/>
        </w:rPr>
        <w:t>судебные акты судебных органов всех инстанций (протокола, решения, приговоры, постановления и др.). Более 11 000 000 документов (без ограничений + все обновления), прошедших сортировку и отсеивание, база обновляется и дополняется еженедельно.</w:t>
      </w:r>
    </w:p>
    <w:p w14:paraId="3F999F19" w14:textId="77777777" w:rsidR="00575132" w:rsidRPr="00547E97" w:rsidRDefault="00575132" w:rsidP="00C91B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«Конструктор документов» </w:t>
      </w:r>
      <w:r w:rsidRPr="00547E97">
        <w:rPr>
          <w:rFonts w:ascii="Times New Roman" w:hAnsi="Times New Roman" w:cs="Times New Roman"/>
          <w:bCs/>
          <w:sz w:val="24"/>
          <w:szCs w:val="24"/>
        </w:rPr>
        <w:t>система для составления готовых юридических документов на основе выбранных пользователем параметров, с возможностью заполнения реквизитов в системе.</w:t>
      </w:r>
    </w:p>
    <w:p w14:paraId="65632BB3" w14:textId="523CDE57" w:rsidR="00F86EBF" w:rsidRPr="00F86EBF" w:rsidRDefault="00575132" w:rsidP="00C91B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97">
        <w:rPr>
          <w:rFonts w:ascii="Times New Roman" w:hAnsi="Times New Roman" w:cs="Times New Roman"/>
          <w:sz w:val="24"/>
          <w:szCs w:val="24"/>
        </w:rPr>
        <w:t>«</w:t>
      </w:r>
      <w:r w:rsidRPr="00547E97">
        <w:rPr>
          <w:rFonts w:ascii="Times New Roman" w:hAnsi="Times New Roman" w:cs="Times New Roman"/>
          <w:b/>
          <w:sz w:val="24"/>
          <w:szCs w:val="24"/>
        </w:rPr>
        <w:t>Проверка контрагентов»</w:t>
      </w:r>
      <w:r w:rsidRPr="00547E97">
        <w:rPr>
          <w:rFonts w:ascii="Times New Roman" w:hAnsi="Times New Roman" w:cs="Times New Roman"/>
          <w:bCs/>
          <w:sz w:val="24"/>
          <w:szCs w:val="24"/>
        </w:rPr>
        <w:t xml:space="preserve"> система содержит:</w:t>
      </w:r>
      <w:r w:rsidRPr="00547E97">
        <w:rPr>
          <w:rFonts w:ascii="Times New Roman" w:hAnsi="Times New Roman" w:cs="Times New Roman"/>
          <w:sz w:val="24"/>
          <w:szCs w:val="24"/>
        </w:rPr>
        <w:t xml:space="preserve"> наличие уплаченных налогов, наличий задолженности по налогам и таможенным платежам, наличий в реестрах неблагонадежности, справочная информация о руководителе, адреса и размер компании, проверка контрагента на участие в судебных спорах.</w:t>
      </w:r>
    </w:p>
    <w:p w14:paraId="5E7564AF" w14:textId="77777777" w:rsidR="00575132" w:rsidRDefault="00575132" w:rsidP="00C91B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C82285" w14:textId="1FE30AD9" w:rsidR="00485F0D" w:rsidRDefault="00485F0D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423EC37" w14:textId="5129DB76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DD523C5" w14:textId="04CA179C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7F86362" w14:textId="6F098AC7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C1DEEE0" w14:textId="0361E783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DFB41CA" w14:textId="0B17BAE0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868EAB5" w14:textId="5C00F898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C4DCD11" w14:textId="3FC0C397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11C5D75" w14:textId="183A3709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C5E0C78" w14:textId="0F1113EA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D35B3F4" w14:textId="3045571B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F2B7AE0" w14:textId="7215DBEF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BA343B4" w14:textId="51692F2D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B43A292" w14:textId="7CC090FA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286D424" w14:textId="09850C5F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0386132" w14:textId="1DF58CFB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2E2ADC" w14:textId="362F242C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98B7557" w14:textId="06215DC8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9176698" w14:textId="21C7C41D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7BB5FC9" w14:textId="3A564DEE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BF867DF" w14:textId="23B5A9A2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B397A9B" w14:textId="37213C1D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10BFA08" w14:textId="1383C20D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0B82897" w14:textId="73FA07B6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A06CFAB" w14:textId="5259CB61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9DC3688" w14:textId="7024E7A1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2D6FEBA" w14:textId="1CF70D80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CCD9881" w14:textId="06605EC4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A2026C6" w14:textId="7E7C3BCA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F0EA79E" w14:textId="704166AF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80D4562" w14:textId="502B732D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DEE767E" w14:textId="30447DE4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E9E5D8F" w14:textId="2C780699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3A1F8A5" w14:textId="47CC9C58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F96C3F9" w14:textId="25E8DF6E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1D04CBC" w14:textId="5F1CB6F7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2A9D29E" w14:textId="0C0B79CC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0934E28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D6489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>ТЕХНИКАЛЫҚ СИПАТТАМА ШАРТТАРЫМЕН</w:t>
      </w:r>
    </w:p>
    <w:p w14:paraId="3E2A2621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D6489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МҰҚИЯТ ТАНЫСУДЫ СҰРАЙМЫЗ!!</w:t>
      </w:r>
    </w:p>
    <w:p w14:paraId="72059268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CE987D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ТЕХНИКАЛЫҚ СИПАТТАМА</w:t>
      </w:r>
    </w:p>
    <w:p w14:paraId="42BCE53A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B2B889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bCs/>
          <w:sz w:val="24"/>
          <w:szCs w:val="24"/>
          <w:lang w:val="kk-KZ"/>
        </w:rPr>
        <w:t>1. Сатып алу нысанасы</w:t>
      </w:r>
    </w:p>
    <w:p w14:paraId="5A5E5122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Ұйым қызметкерлерін (бұдан әрі – тыңдаушылар) өрт қауіпсіздігі, өрттің алдын алу және төтенше жағдайлар кезінде іс-әрекет ету бойынша оқыту және біліктілігін арттыру қызметтерін көрсету.</w:t>
      </w:r>
    </w:p>
    <w:p w14:paraId="6F5B7EBC" w14:textId="78911521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Тыңдаушылар саны:</w:t>
      </w:r>
      <w:r w:rsidRPr="00D648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489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_</w:t>
      </w:r>
      <w:r w:rsidR="00A638D3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2</w:t>
      </w:r>
      <w:r w:rsidRPr="00D6489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__</w:t>
      </w:r>
      <w:r w:rsidRPr="00D6489D">
        <w:rPr>
          <w:rFonts w:ascii="Times New Roman" w:hAnsi="Times New Roman" w:cs="Times New Roman"/>
          <w:sz w:val="24"/>
          <w:szCs w:val="24"/>
          <w:lang w:val="kk-KZ"/>
        </w:rPr>
        <w:t xml:space="preserve"> адам.</w:t>
      </w:r>
    </w:p>
    <w:p w14:paraId="2419D607" w14:textId="7A8DA030" w:rsidR="00173EA5" w:rsidRPr="009D56A3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9D56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Формат: </w:t>
      </w:r>
      <w:r w:rsidR="00A638D3">
        <w:rPr>
          <w:rFonts w:ascii="Times New Roman" w:hAnsi="Times New Roman" w:cs="Times New Roman"/>
          <w:color w:val="FF0000"/>
          <w:sz w:val="24"/>
          <w:szCs w:val="24"/>
          <w:lang w:val="kk-KZ"/>
        </w:rPr>
        <w:t>онлайн</w:t>
      </w:r>
    </w:p>
    <w:p w14:paraId="0E349B65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56A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Оқыту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33A24CC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C66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Өткізілетін орны: </w:t>
      </w:r>
      <w:r w:rsidRPr="00FC66DC">
        <w:rPr>
          <w:rFonts w:ascii="Times New Roman" w:hAnsi="Times New Roman" w:cs="Times New Roman"/>
          <w:sz w:val="24"/>
          <w:szCs w:val="24"/>
          <w:lang w:val="kk-KZ"/>
        </w:rPr>
        <w:t>Алматы қаласы, «Сарыарқа» БО, Сейфуллин даңғылы, 531</w:t>
      </w:r>
    </w:p>
    <w:p w14:paraId="38A254F1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6A1692F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bCs/>
          <w:sz w:val="24"/>
          <w:szCs w:val="24"/>
          <w:lang w:val="kk-KZ"/>
        </w:rPr>
        <w:t>2. Мақсат</w:t>
      </w:r>
    </w:p>
    <w:p w14:paraId="394CFC6D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Тыңдаушыларда Қазақстан Республикасының өрт қауіпсіздігі саласындағы заңнамасының талаптарын сақтау, өрттің алдын алу, алғашқы өрт сөндіру құралдарын пайдалану, сондай-ақ өрт туындаған жағдайда іс-қимыл алгоритмін және адамдарды эвакуациялау дағдыларын қалыптастыру.</w:t>
      </w:r>
    </w:p>
    <w:p w14:paraId="597CBEF5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B6A348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bCs/>
          <w:sz w:val="24"/>
          <w:szCs w:val="24"/>
          <w:lang w:val="kk-KZ"/>
        </w:rPr>
        <w:t>3. Бағдарламаның негізгі бөлімдері</w:t>
      </w:r>
    </w:p>
    <w:p w14:paraId="76A2D8AB" w14:textId="77777777" w:rsidR="00173EA5" w:rsidRPr="00D6489D" w:rsidRDefault="00173EA5" w:rsidP="00173E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өрт қауіпсіздігі саласындағы заңнамасы.</w:t>
      </w:r>
    </w:p>
    <w:p w14:paraId="605F1E51" w14:textId="77777777" w:rsidR="00173EA5" w:rsidRPr="00D6489D" w:rsidRDefault="00173EA5" w:rsidP="00173E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Өрттің туындау себептері және олардың алдын алу шаралары.</w:t>
      </w:r>
    </w:p>
    <w:p w14:paraId="3C1AEF8E" w14:textId="77777777" w:rsidR="00173EA5" w:rsidRPr="00D6489D" w:rsidRDefault="00173EA5" w:rsidP="00173E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Өрт қауіптілігі бойынша үй-жайлар мен объектілердің санаттары.</w:t>
      </w:r>
    </w:p>
    <w:p w14:paraId="7064E42A" w14:textId="77777777" w:rsidR="00173EA5" w:rsidRPr="00D6489D" w:rsidRDefault="00173EA5" w:rsidP="00173E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Объектілердегі өрт қауіпсіздігін ұйымдастыру: жұмыс беруші мен жұмыскерлердің жауапкершілігі.</w:t>
      </w:r>
    </w:p>
    <w:p w14:paraId="69920755" w14:textId="77777777" w:rsidR="00173EA5" w:rsidRPr="00D6489D" w:rsidRDefault="00173EA5" w:rsidP="00173E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Алғашқы өрт сөндіру құралдары: түрлері, пайдалану және сақтау тәртібі.</w:t>
      </w:r>
    </w:p>
    <w:p w14:paraId="22302D42" w14:textId="77777777" w:rsidR="00173EA5" w:rsidRPr="00D6489D" w:rsidRDefault="00173EA5" w:rsidP="00173E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Өрт туындаған жағдайда персоналдың іс-әрекеттері: хабарлау, эвакуация, өртті сөндіру.</w:t>
      </w:r>
    </w:p>
    <w:p w14:paraId="2D450D9A" w14:textId="77777777" w:rsidR="00173EA5" w:rsidRPr="00D6489D" w:rsidRDefault="00173EA5" w:rsidP="00173E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Өртке қарсы қызмет бөлімшелерімен өзара іс-қимыл алгоритмі.</w:t>
      </w:r>
    </w:p>
    <w:p w14:paraId="4D279181" w14:textId="77777777" w:rsidR="00173EA5" w:rsidRPr="00D6489D" w:rsidRDefault="00173EA5" w:rsidP="00173E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Практикалық сабақтар: эвакуациялық жаттығулар, өрт сөндіргіштерді қолдануды үйрету.</w:t>
      </w:r>
    </w:p>
    <w:p w14:paraId="0205E36D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F26CBE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bCs/>
          <w:sz w:val="24"/>
          <w:szCs w:val="24"/>
          <w:lang w:val="kk-KZ"/>
        </w:rPr>
        <w:t>4. Жеткізушіге қойылатын талаптар</w:t>
      </w:r>
    </w:p>
    <w:p w14:paraId="0D428BF2" w14:textId="77777777" w:rsidR="00173EA5" w:rsidRPr="00D6489D" w:rsidRDefault="00173EA5" w:rsidP="00173EA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Ұқсас оқыту іс-шараларын өткізуде кемінде 3 жыл тәжірибесі болуы.</w:t>
      </w:r>
    </w:p>
    <w:p w14:paraId="4CFF8201" w14:textId="77777777" w:rsidR="00173EA5" w:rsidRPr="00D6489D" w:rsidRDefault="00173EA5" w:rsidP="00173EA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Оқытушылар өрт қауіпсіздігі және төтенше жағдайлар саласында біліктілікке және тәжірибелік дағдыға ие болуы тиіс.</w:t>
      </w:r>
    </w:p>
    <w:p w14:paraId="012B37F5" w14:textId="77777777" w:rsidR="00173EA5" w:rsidRPr="00D6489D" w:rsidRDefault="00173EA5" w:rsidP="00173EA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заңнамасы мен уәкілетті органдардың әдістемелік ұсынымдарына сәйкес бекітілген оқу бағдарламасының болуы.</w:t>
      </w:r>
    </w:p>
    <w:p w14:paraId="720E7271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493AFC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bCs/>
          <w:sz w:val="24"/>
          <w:szCs w:val="24"/>
          <w:lang w:val="kk-KZ"/>
        </w:rPr>
        <w:t>5. Қызмет көрсетудің нәтижелері</w:t>
      </w:r>
    </w:p>
    <w:p w14:paraId="2768A426" w14:textId="77777777" w:rsidR="00173EA5" w:rsidRPr="00D6489D" w:rsidRDefault="00173EA5" w:rsidP="00173EA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Көрсетілген курс бойынша, сондай-ақ қауіпті өндірістік нысандардағы өнеркәсіптік қауіпсіздік бойынша оқыту жүргізу.</w:t>
      </w:r>
    </w:p>
    <w:p w14:paraId="746E0E08" w14:textId="77777777" w:rsidR="00173EA5" w:rsidRPr="00D6489D" w:rsidRDefault="00173EA5" w:rsidP="00173EA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>Оқу-әдістемелік материалдарды ұсыну.</w:t>
      </w:r>
    </w:p>
    <w:p w14:paraId="3D1D4D01" w14:textId="77777777" w:rsidR="00173EA5" w:rsidRPr="00D6489D" w:rsidRDefault="00173EA5" w:rsidP="00173EA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sz w:val="24"/>
          <w:szCs w:val="24"/>
          <w:lang w:val="kk-KZ"/>
        </w:rPr>
        <w:t xml:space="preserve">Әрбір тыңдаушыға білімді тексеру хаттамасы мен </w:t>
      </w:r>
      <w:r w:rsidRPr="003A59F4">
        <w:rPr>
          <w:rFonts w:ascii="Times New Roman" w:hAnsi="Times New Roman" w:cs="Times New Roman"/>
          <w:sz w:val="24"/>
          <w:szCs w:val="24"/>
          <w:lang w:val="kk-KZ"/>
        </w:rPr>
        <w:t xml:space="preserve">куәлік </w:t>
      </w:r>
      <w:r w:rsidRPr="00D6489D">
        <w:rPr>
          <w:rFonts w:ascii="Times New Roman" w:hAnsi="Times New Roman" w:cs="Times New Roman"/>
          <w:sz w:val="24"/>
          <w:szCs w:val="24"/>
          <w:lang w:val="kk-KZ"/>
        </w:rPr>
        <w:t>беру.</w:t>
      </w:r>
    </w:p>
    <w:p w14:paraId="28200232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01020A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B83D96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B1F5205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ӨТКІЗІЛГЕН ОҚЫТУ АЯСЫНДА АҚПАРАТТЫҚ ЖҮЙЕГЕ </w:t>
      </w:r>
    </w:p>
    <w:p w14:paraId="7B9A824C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ҚОЛЖЕТКІЗУ ҚАМТАМАСЫЗ ЕТІЛЕДІ</w:t>
      </w:r>
    </w:p>
    <w:p w14:paraId="7185A0CE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14:paraId="2E770123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Ақпараттық жүйе келесі бөлімдерді қамтиды:</w:t>
      </w:r>
    </w:p>
    <w:p w14:paraId="267370C3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5B9A289" w14:textId="77777777" w:rsidR="00173EA5" w:rsidRPr="00D6489D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«Заңнама»: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орталық органдардың нормативтік-құқықтық актілері, орталық органдардың қосалқы нормативтік-құқықтық актілері, жергілікті өкілді және атқарушы органдардың нормативтік-құқықтық актілері және өзге құқықтық актілер.</w:t>
      </w:r>
    </w:p>
    <w:p w14:paraId="2D9D365D" w14:textId="77777777" w:rsidR="00173EA5" w:rsidRPr="00D6489D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«Мемлекеттік органдардың жауаптары»: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мемлекеттік органдар мен уәкілетті лауазымды тұлғалардың түсіндірме хаттары.</w:t>
      </w:r>
    </w:p>
    <w:p w14:paraId="033B6A67" w14:textId="77777777" w:rsidR="00173EA5" w:rsidRPr="00D6489D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«НҚА жобалары»: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«Атамекен» ұлттық кәсіпкерлер палатасының жобалары.</w:t>
      </w:r>
    </w:p>
    <w:p w14:paraId="196D9204" w14:textId="77777777" w:rsidR="00173EA5" w:rsidRPr="00D6489D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«Вебинарлар»: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жетекші мамандардың өзекті тақырыптар бойынша бейнедәрістері және вебинарлар мұрағаты.</w:t>
      </w:r>
    </w:p>
    <w:p w14:paraId="1B875775" w14:textId="77777777" w:rsidR="00173EA5" w:rsidRPr="00D6489D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«НТҚ»: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техникалық құжаттар, регламенттер, халықаралық стандарттар, құрылыс нормалары мен ережелері, санитарлық нормалар мен гигиеналық талаптар, біліктілік анықтамалықтары және басқа да нормативтік-техникалық құжаттар.</w:t>
      </w:r>
    </w:p>
    <w:p w14:paraId="3232F03B" w14:textId="77777777" w:rsidR="00173EA5" w:rsidRPr="00D6489D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«Сот практикасы»: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барлық сатыдағы сот органдарының сот актілері (хаттамалар, шешімдер, үкімдер, қаулылар және т.б.). 11 000 000-нан астам құжаттар (шектеусіз + барлық жаңартулар), іріктеліп сүзгіден өткен, база апта сайын жаңартылып толықтырылады.</w:t>
      </w:r>
    </w:p>
    <w:p w14:paraId="6736E145" w14:textId="77777777" w:rsidR="00173EA5" w:rsidRPr="00D6489D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«Құжаттар конструкторы»: 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>пайдаланушы таңдаған параметрлер негізінде дайын заңды құжаттарды құрастыру жүйесі, реквизиттерді жүйеде толтыру мүмкіндігі бар.</w:t>
      </w:r>
    </w:p>
    <w:p w14:paraId="3F6D0C1A" w14:textId="77777777" w:rsidR="00173EA5" w:rsidRPr="00D6489D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489D">
        <w:rPr>
          <w:rFonts w:ascii="Times New Roman" w:hAnsi="Times New Roman" w:cs="Times New Roman"/>
          <w:b/>
          <w:sz w:val="24"/>
          <w:szCs w:val="24"/>
          <w:lang w:val="kk-KZ"/>
        </w:rPr>
        <w:t>«Контрагенттерді тексеру»:</w:t>
      </w:r>
      <w:r w:rsidRPr="00D648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төленген салықтардың болуы, салықтар мен кедендік төлемдер бойынша берешектердің болуы, сенімсіздік тізілімдерінде болуы, басшы туралы анықтамалық мәліметтер, мекенжайы мен компания көлемі, контрагенттің сот дауларына қатысуын тексеру.</w:t>
      </w:r>
    </w:p>
    <w:p w14:paraId="55761AD5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F051F8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8562D8" w14:textId="77777777" w:rsidR="00173EA5" w:rsidRPr="00D6489D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2DEAD0" w14:textId="77777777" w:rsidR="00173EA5" w:rsidRPr="00D6489D" w:rsidRDefault="00173EA5" w:rsidP="00173EA5">
      <w:pPr>
        <w:tabs>
          <w:tab w:val="left" w:pos="993"/>
        </w:tabs>
        <w:ind w:firstLine="709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D6489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br w:type="page"/>
      </w:r>
    </w:p>
    <w:p w14:paraId="2895E815" w14:textId="77777777" w:rsidR="00173EA5" w:rsidRDefault="00173EA5" w:rsidP="00173EA5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5F0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ПРОСИМ ВНИМАТЕЛЬНО ОЗНАКОМИТЬСЯ </w:t>
      </w:r>
    </w:p>
    <w:p w14:paraId="19F54227" w14:textId="77777777" w:rsidR="00173EA5" w:rsidRPr="00575132" w:rsidRDefault="00173EA5" w:rsidP="00173EA5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5F0D">
        <w:rPr>
          <w:rFonts w:ascii="Times New Roman" w:hAnsi="Times New Roman" w:cs="Times New Roman"/>
          <w:b/>
          <w:color w:val="FF0000"/>
          <w:sz w:val="28"/>
          <w:szCs w:val="28"/>
        </w:rPr>
        <w:t>СО ВСЕМИ УСЛОВИЯМИ ТЕХНИЧЕСКОЙ СПЕЦИФИКАЦИИ!!</w:t>
      </w:r>
    </w:p>
    <w:p w14:paraId="70F78172" w14:textId="77777777" w:rsidR="00173EA5" w:rsidRPr="00B87149" w:rsidRDefault="00173EA5" w:rsidP="00173EA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149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622DE3DB" w14:textId="77777777" w:rsidR="00173EA5" w:rsidRPr="00B87149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8B22B3" w14:textId="77777777" w:rsidR="00173EA5" w:rsidRPr="00AC4880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880">
        <w:rPr>
          <w:rFonts w:ascii="Times New Roman" w:hAnsi="Times New Roman" w:cs="Times New Roman"/>
          <w:b/>
          <w:bCs/>
          <w:sz w:val="24"/>
          <w:szCs w:val="24"/>
        </w:rPr>
        <w:t>1. Предмет закупки</w:t>
      </w:r>
    </w:p>
    <w:p w14:paraId="15BEF436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Оказание услуг по обучению и повышению квалификации работников организаций (далее – слушатели) в области пожарной безопасности, предупреждения пожаров и действий при возникновении чрезвычайных ситуаций.</w:t>
      </w:r>
    </w:p>
    <w:p w14:paraId="59AB8485" w14:textId="5327BDCA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b/>
          <w:bCs/>
          <w:sz w:val="24"/>
          <w:szCs w:val="24"/>
        </w:rPr>
        <w:t>Количество слушателей:</w:t>
      </w:r>
      <w:r w:rsidRPr="00AC4880">
        <w:rPr>
          <w:rFonts w:ascii="Times New Roman" w:hAnsi="Times New Roman" w:cs="Times New Roman"/>
          <w:sz w:val="24"/>
          <w:szCs w:val="24"/>
        </w:rPr>
        <w:t xml:space="preserve"> </w:t>
      </w:r>
      <w:r w:rsidRPr="00AC4880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A638D3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2</w:t>
      </w:r>
      <w:r w:rsidRPr="00AC4880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AC488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2407D868" w14:textId="392C6E52" w:rsidR="00173EA5" w:rsidRPr="00FC66DC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567C1">
        <w:rPr>
          <w:rFonts w:ascii="Times New Roman" w:hAnsi="Times New Roman" w:cs="Times New Roman"/>
          <w:b/>
          <w:bCs/>
          <w:sz w:val="24"/>
          <w:szCs w:val="24"/>
        </w:rPr>
        <w:t xml:space="preserve">Формат: </w:t>
      </w:r>
      <w:r w:rsidR="00A638D3">
        <w:rPr>
          <w:rFonts w:ascii="Times New Roman" w:hAnsi="Times New Roman" w:cs="Times New Roman"/>
          <w:color w:val="FF0000"/>
          <w:sz w:val="24"/>
          <w:szCs w:val="24"/>
          <w:lang w:val="kk-KZ"/>
        </w:rPr>
        <w:t>онлайн</w:t>
      </w:r>
    </w:p>
    <w:p w14:paraId="5C05CB72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 обучения</w:t>
      </w:r>
      <w:r w:rsidRPr="001440F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5AC10F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FC66DC">
        <w:rPr>
          <w:rFonts w:ascii="Times New Roman" w:hAnsi="Times New Roman" w:cs="Times New Roman"/>
          <w:sz w:val="24"/>
          <w:szCs w:val="24"/>
        </w:rPr>
        <w:t>город Алматы, БЦ Сары-Арка, ​Проспект Сейфуллина, 531</w:t>
      </w:r>
    </w:p>
    <w:p w14:paraId="65AD44D3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62D77" w14:textId="77777777" w:rsidR="00173EA5" w:rsidRPr="00AC4880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880">
        <w:rPr>
          <w:rFonts w:ascii="Times New Roman" w:hAnsi="Times New Roman" w:cs="Times New Roman"/>
          <w:b/>
          <w:bCs/>
          <w:sz w:val="24"/>
          <w:szCs w:val="24"/>
        </w:rPr>
        <w:t>2. Цель</w:t>
      </w:r>
    </w:p>
    <w:p w14:paraId="107B0DC4" w14:textId="77777777" w:rsidR="00173EA5" w:rsidRPr="00AC4880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Формирование у работников знаний и практических навыков по соблюдению требований законодательства Республики Казахстан в области пожарной безопасности, предотвращению пожаров, использованию первичных средств пожаротушения, а также отработке алгоритмов действий при возникновении пожара и эвакуации людей.</w:t>
      </w:r>
    </w:p>
    <w:p w14:paraId="5BCBE261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89CB3" w14:textId="77777777" w:rsidR="00173EA5" w:rsidRPr="00AC4880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AC4880">
        <w:rPr>
          <w:rFonts w:ascii="Times New Roman" w:hAnsi="Times New Roman" w:cs="Times New Roman"/>
          <w:b/>
          <w:bCs/>
          <w:sz w:val="24"/>
          <w:szCs w:val="24"/>
        </w:rPr>
        <w:t>. Основные разделы программы</w:t>
      </w:r>
    </w:p>
    <w:p w14:paraId="4060435D" w14:textId="77777777" w:rsidR="00173EA5" w:rsidRPr="00AC4880" w:rsidRDefault="00173EA5" w:rsidP="00173EA5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Законодательство Республики Казахстан в области пожарной безопасности.</w:t>
      </w:r>
    </w:p>
    <w:p w14:paraId="48051370" w14:textId="77777777" w:rsidR="00173EA5" w:rsidRPr="00AC4880" w:rsidRDefault="00173EA5" w:rsidP="00173EA5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Основные причины возникновения пожаров и меры по их предотвращению.</w:t>
      </w:r>
    </w:p>
    <w:p w14:paraId="05C78290" w14:textId="77777777" w:rsidR="00173EA5" w:rsidRPr="00AC4880" w:rsidRDefault="00173EA5" w:rsidP="00173EA5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Категории помещений и объектов по пожарной опасности.</w:t>
      </w:r>
    </w:p>
    <w:p w14:paraId="51E87DBE" w14:textId="77777777" w:rsidR="00173EA5" w:rsidRPr="00AC4880" w:rsidRDefault="00173EA5" w:rsidP="00173EA5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Организация пожарной безопасности на объектах: ответственность работодателя и работников.</w:t>
      </w:r>
    </w:p>
    <w:p w14:paraId="5F2CBB09" w14:textId="77777777" w:rsidR="00173EA5" w:rsidRPr="00AC4880" w:rsidRDefault="00173EA5" w:rsidP="00173EA5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Первичные средства пожаротушения: классификация, правила использования и хранения.</w:t>
      </w:r>
    </w:p>
    <w:p w14:paraId="52104061" w14:textId="77777777" w:rsidR="00173EA5" w:rsidRPr="00AC4880" w:rsidRDefault="00173EA5" w:rsidP="00173EA5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Действия персонала при возникновении пожара: оповещение, эвакуация, тушение.</w:t>
      </w:r>
    </w:p>
    <w:p w14:paraId="5482A998" w14:textId="77777777" w:rsidR="00173EA5" w:rsidRPr="00AC4880" w:rsidRDefault="00173EA5" w:rsidP="00173EA5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Алгоритм взаимодействия с подразделениями противопожарной службы.</w:t>
      </w:r>
    </w:p>
    <w:p w14:paraId="33B11CB0" w14:textId="77777777" w:rsidR="00173EA5" w:rsidRPr="00AC4880" w:rsidRDefault="00173EA5" w:rsidP="00173EA5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Практические занятия: эвакуационные тренировки, отработка применения огнетушителей.</w:t>
      </w:r>
    </w:p>
    <w:p w14:paraId="2CA65811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D4CA3" w14:textId="77777777" w:rsidR="00173EA5" w:rsidRPr="00AC4880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AC4880">
        <w:rPr>
          <w:rFonts w:ascii="Times New Roman" w:hAnsi="Times New Roman" w:cs="Times New Roman"/>
          <w:b/>
          <w:bCs/>
          <w:sz w:val="24"/>
          <w:szCs w:val="24"/>
        </w:rPr>
        <w:t>. Требования к поставщику</w:t>
      </w:r>
    </w:p>
    <w:p w14:paraId="3BC1AF21" w14:textId="77777777" w:rsidR="00173EA5" w:rsidRPr="00AC4880" w:rsidRDefault="00173EA5" w:rsidP="00173EA5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Опыт проведения аналогичных обучающих мероприятий не менее 3 лет.</w:t>
      </w:r>
    </w:p>
    <w:p w14:paraId="10685B62" w14:textId="77777777" w:rsidR="00173EA5" w:rsidRPr="00AC4880" w:rsidRDefault="00173EA5" w:rsidP="00173EA5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Преподаватели должны обладать квалификацией и практическим опытом в области пожарной безопасности и ЧС.</w:t>
      </w:r>
    </w:p>
    <w:p w14:paraId="0E8682A4" w14:textId="77777777" w:rsidR="00173EA5" w:rsidRPr="00AC4880" w:rsidRDefault="00173EA5" w:rsidP="00173EA5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Наличие утвержденной учебной программы, соответствующей законодательству Республики Казахстан и методическим рекомендациям уполномоченных органов.</w:t>
      </w:r>
    </w:p>
    <w:p w14:paraId="594E7E5B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24C6A" w14:textId="77777777" w:rsidR="00173EA5" w:rsidRPr="00AC4880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AC4880">
        <w:rPr>
          <w:rFonts w:ascii="Times New Roman" w:hAnsi="Times New Roman" w:cs="Times New Roman"/>
          <w:b/>
          <w:bCs/>
          <w:sz w:val="24"/>
          <w:szCs w:val="24"/>
        </w:rPr>
        <w:t>. Результаты оказания услуг</w:t>
      </w:r>
    </w:p>
    <w:p w14:paraId="774A52CD" w14:textId="77777777" w:rsidR="00173EA5" w:rsidRPr="00AC4880" w:rsidRDefault="00173EA5" w:rsidP="00173EA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Проведение обучения по указанному курсу, а также по промышленной безопасности на опасных производственных объектах.</w:t>
      </w:r>
    </w:p>
    <w:p w14:paraId="79576992" w14:textId="77777777" w:rsidR="00173EA5" w:rsidRPr="00AC4880" w:rsidRDefault="00173EA5" w:rsidP="00173EA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>Предоставление учебно-методических материалов.</w:t>
      </w:r>
    </w:p>
    <w:p w14:paraId="297A03D8" w14:textId="77777777" w:rsidR="00173EA5" w:rsidRPr="00AC4880" w:rsidRDefault="00173EA5" w:rsidP="00173EA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80">
        <w:rPr>
          <w:rFonts w:ascii="Times New Roman" w:hAnsi="Times New Roman" w:cs="Times New Roman"/>
          <w:sz w:val="24"/>
          <w:szCs w:val="24"/>
        </w:rPr>
        <w:t xml:space="preserve">Выдача </w:t>
      </w:r>
      <w:r>
        <w:rPr>
          <w:rFonts w:ascii="Times New Roman" w:hAnsi="Times New Roman" w:cs="Times New Roman"/>
          <w:sz w:val="24"/>
          <w:szCs w:val="24"/>
        </w:rPr>
        <w:t xml:space="preserve">протокола проверки знаний и </w:t>
      </w:r>
      <w:r w:rsidRPr="00D6489D">
        <w:rPr>
          <w:rFonts w:ascii="Times New Roman" w:hAnsi="Times New Roman" w:cs="Times New Roman"/>
          <w:sz w:val="24"/>
          <w:szCs w:val="24"/>
        </w:rPr>
        <w:t>удостоверения</w:t>
      </w:r>
      <w:r w:rsidRPr="00AC4880">
        <w:rPr>
          <w:rFonts w:ascii="Times New Roman" w:hAnsi="Times New Roman" w:cs="Times New Roman"/>
          <w:sz w:val="24"/>
          <w:szCs w:val="24"/>
        </w:rPr>
        <w:t xml:space="preserve"> на каждого слушателя.</w:t>
      </w:r>
    </w:p>
    <w:p w14:paraId="48F24E69" w14:textId="77777777" w:rsidR="00173EA5" w:rsidRPr="00AC4880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B6DCED" w14:textId="77777777" w:rsidR="00173EA5" w:rsidRPr="00B87149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462E37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РАМКАХ ПРОВЕДЕННОГО ОБУЧЕНИЯ </w:t>
      </w:r>
      <w:r w:rsidRPr="00485F0D">
        <w:rPr>
          <w:rFonts w:ascii="Times New Roman" w:hAnsi="Times New Roman" w:cs="Times New Roman"/>
          <w:b/>
          <w:color w:val="FF0000"/>
          <w:sz w:val="24"/>
          <w:szCs w:val="24"/>
        </w:rPr>
        <w:t>ПРЕДОСТАВ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ИТЬ</w:t>
      </w:r>
    </w:p>
    <w:p w14:paraId="7B67BDB5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5F0D">
        <w:rPr>
          <w:rFonts w:ascii="Times New Roman" w:hAnsi="Times New Roman" w:cs="Times New Roman"/>
          <w:b/>
          <w:color w:val="FF0000"/>
          <w:sz w:val="24"/>
          <w:szCs w:val="24"/>
        </w:rPr>
        <w:t>ДОСТУП К ИНФОРМАЦИОННОЙ СИСТЕМЕ</w:t>
      </w:r>
    </w:p>
    <w:p w14:paraId="55E5BEC4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9D44256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97">
        <w:rPr>
          <w:rFonts w:ascii="Times New Roman" w:hAnsi="Times New Roman" w:cs="Times New Roman"/>
          <w:b/>
          <w:sz w:val="24"/>
          <w:szCs w:val="24"/>
        </w:rPr>
        <w:t>Информационная система включает в себя следующие разделы:</w:t>
      </w:r>
    </w:p>
    <w:p w14:paraId="0F01D4FB" w14:textId="77777777" w:rsidR="00173EA5" w:rsidRPr="00547E97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45EB3" w14:textId="77777777" w:rsidR="00173EA5" w:rsidRPr="008B36A3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>«Законодательство»</w:t>
      </w:r>
      <w:r w:rsidRPr="008B36A3">
        <w:rPr>
          <w:rFonts w:ascii="Times New Roman" w:hAnsi="Times New Roman" w:cs="Times New Roman"/>
          <w:sz w:val="24"/>
          <w:szCs w:val="24"/>
        </w:rPr>
        <w:t xml:space="preserve"> содержит: Нормативно-правовые акты центральных органов, Подзаконные нормативно-правовые акты центральных органов, Нормативно-правовые акты местных представительных и исполнительных органов всех и другие правовые акты.</w:t>
      </w:r>
    </w:p>
    <w:p w14:paraId="43C1D7BD" w14:textId="77777777" w:rsidR="00173EA5" w:rsidRPr="008B36A3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«Ответы гос. органов»</w:t>
      </w:r>
      <w:r w:rsidRPr="008B36A3">
        <w:rPr>
          <w:rFonts w:ascii="Times New Roman" w:hAnsi="Times New Roman" w:cs="Times New Roman"/>
          <w:sz w:val="24"/>
          <w:szCs w:val="24"/>
        </w:rPr>
        <w:t xml:space="preserve"> содержит: письма разъяснения государственных органов и уполномоченных должностных лиц. </w:t>
      </w:r>
    </w:p>
    <w:p w14:paraId="7E7E37E9" w14:textId="77777777" w:rsidR="00173EA5" w:rsidRPr="008B36A3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 xml:space="preserve">«Проекты НПА» </w:t>
      </w:r>
      <w:r w:rsidRPr="008B36A3">
        <w:rPr>
          <w:rFonts w:ascii="Times New Roman" w:hAnsi="Times New Roman" w:cs="Times New Roman"/>
          <w:sz w:val="24"/>
          <w:szCs w:val="24"/>
        </w:rPr>
        <w:t>содержит: проекты национальной палаты предпринимателей «Атамекен»</w:t>
      </w:r>
    </w:p>
    <w:p w14:paraId="4B33E612" w14:textId="77777777" w:rsidR="00173EA5" w:rsidRPr="008B36A3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>«Вебинары»</w:t>
      </w:r>
      <w:r w:rsidRPr="008B36A3">
        <w:rPr>
          <w:rFonts w:ascii="Times New Roman" w:hAnsi="Times New Roman" w:cs="Times New Roman"/>
          <w:sz w:val="24"/>
          <w:szCs w:val="24"/>
        </w:rPr>
        <w:t xml:space="preserve"> содержит: видео-лекции от ведущих специалистов на актуальные темы и архив вебинаров</w:t>
      </w:r>
    </w:p>
    <w:p w14:paraId="210E2745" w14:textId="77777777" w:rsidR="00173EA5" w:rsidRPr="008B36A3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 xml:space="preserve">«НТД» </w:t>
      </w:r>
      <w:r w:rsidRPr="008B36A3">
        <w:rPr>
          <w:rFonts w:ascii="Times New Roman" w:hAnsi="Times New Roman" w:cs="Times New Roman"/>
          <w:sz w:val="24"/>
          <w:szCs w:val="24"/>
        </w:rPr>
        <w:t>содержит: Раздел содержит технические документы, регламенты, международные стандарты. Строительные нормы и правила, санитарные нормы, правила и гигиенические нормативы, квалификационные справочники и другие нормативно-технические документы.</w:t>
      </w:r>
    </w:p>
    <w:p w14:paraId="370536AB" w14:textId="77777777" w:rsidR="00173EA5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 xml:space="preserve">«Судебная практика» </w:t>
      </w:r>
      <w:r w:rsidRPr="008B36A3">
        <w:rPr>
          <w:rFonts w:ascii="Times New Roman" w:hAnsi="Times New Roman" w:cs="Times New Roman"/>
          <w:sz w:val="24"/>
          <w:szCs w:val="24"/>
        </w:rPr>
        <w:t>содержит:</w:t>
      </w:r>
      <w:r w:rsidRPr="008B3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6A3">
        <w:rPr>
          <w:rFonts w:ascii="Times New Roman" w:hAnsi="Times New Roman" w:cs="Times New Roman"/>
          <w:sz w:val="24"/>
          <w:szCs w:val="24"/>
        </w:rPr>
        <w:t>судебные акты судебных органов всех инстанций (протокола, решения, приговоры, постановления и др.). Более 11 000 000 документов (без ограничений + все обновления), прошедших сортировку и отсеивание, база обновляется и дополняется еженедельно.</w:t>
      </w:r>
    </w:p>
    <w:p w14:paraId="5E0F053A" w14:textId="77777777" w:rsidR="00173EA5" w:rsidRPr="00547E97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«Конструктор документов» </w:t>
      </w:r>
      <w:r w:rsidRPr="00547E97">
        <w:rPr>
          <w:rFonts w:ascii="Times New Roman" w:hAnsi="Times New Roman" w:cs="Times New Roman"/>
          <w:bCs/>
          <w:sz w:val="24"/>
          <w:szCs w:val="24"/>
        </w:rPr>
        <w:t>система для составления готовых юридических документов на основе выбранных пользователем параметров, с возможностью заполнения реквизитов в системе.</w:t>
      </w:r>
    </w:p>
    <w:p w14:paraId="01486A60" w14:textId="77777777" w:rsidR="00173EA5" w:rsidRPr="00F86EBF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97">
        <w:rPr>
          <w:rFonts w:ascii="Times New Roman" w:hAnsi="Times New Roman" w:cs="Times New Roman"/>
          <w:sz w:val="24"/>
          <w:szCs w:val="24"/>
        </w:rPr>
        <w:t>«</w:t>
      </w:r>
      <w:r w:rsidRPr="00547E97">
        <w:rPr>
          <w:rFonts w:ascii="Times New Roman" w:hAnsi="Times New Roman" w:cs="Times New Roman"/>
          <w:b/>
          <w:sz w:val="24"/>
          <w:szCs w:val="24"/>
        </w:rPr>
        <w:t>Проверка контрагентов»</w:t>
      </w:r>
      <w:r w:rsidRPr="00547E97">
        <w:rPr>
          <w:rFonts w:ascii="Times New Roman" w:hAnsi="Times New Roman" w:cs="Times New Roman"/>
          <w:bCs/>
          <w:sz w:val="24"/>
          <w:szCs w:val="24"/>
        </w:rPr>
        <w:t xml:space="preserve"> система содержит:</w:t>
      </w:r>
      <w:r w:rsidRPr="00547E97">
        <w:rPr>
          <w:rFonts w:ascii="Times New Roman" w:hAnsi="Times New Roman" w:cs="Times New Roman"/>
          <w:sz w:val="24"/>
          <w:szCs w:val="24"/>
        </w:rPr>
        <w:t xml:space="preserve"> наличие уплаченных налогов, наличий задолженности по налогам и таможенным платежам, наличий в реестрах неблагонадежности, справочная информация о руководителе, адреса и размер компании, проверка контрагента на участие в судебных спорах.</w:t>
      </w:r>
    </w:p>
    <w:p w14:paraId="5225925B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6C90B8" w14:textId="77777777" w:rsidR="00173EA5" w:rsidRPr="00485F0D" w:rsidRDefault="00173EA5" w:rsidP="00173EA5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F4C2FA6" w14:textId="0DF891C1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3FC415A" w14:textId="4F63E1ED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5DF1ED5" w14:textId="1BAEB423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84165A1" w14:textId="1FE48CD5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DFB9BD3" w14:textId="5895BC53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366B1B8" w14:textId="15BC9319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E63E2D8" w14:textId="59028495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0A53BBE" w14:textId="6DF1CC46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369AFA" w14:textId="79E46B44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AF4190C" w14:textId="1171B941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2DCA890" w14:textId="763B6DC2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0EE9653" w14:textId="3C09C8E4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E6CAB64" w14:textId="09F80FFF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C8A55FF" w14:textId="3211DF7E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2B7C607" w14:textId="0F34F1E8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D311264" w14:textId="5E9B809C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EA1CB4C" w14:textId="7000E84A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DDC5C3C" w14:textId="39CB65A7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B079B3F" w14:textId="7DDBA915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EF28BBA" w14:textId="69E75D92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BFDA5BE" w14:textId="7CCC65F4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8702C43" w14:textId="125EF277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F8876D3" w14:textId="11437451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3D1FDF9" w14:textId="0A091C4B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A8F0CC4" w14:textId="7CE9726C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2D7946B" w14:textId="43659806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B85FF23" w14:textId="4E99BD34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AFC4569" w14:textId="3AFFBEF6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04DB9EA" w14:textId="40E1F19E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6FF094D" w14:textId="71149B19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E8EFCE7" w14:textId="0E88F646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75C926E" w14:textId="756A45DF" w:rsidR="00173EA5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65ABA9A" w14:textId="77777777" w:rsidR="00173EA5" w:rsidRDefault="00173EA5" w:rsidP="0017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7513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ТЕХНИКАЛЫҚ СИПАТТАМА ШАРТТАРЫМЕН</w:t>
      </w:r>
    </w:p>
    <w:p w14:paraId="61B5554C" w14:textId="77777777" w:rsidR="00173EA5" w:rsidRDefault="00173EA5" w:rsidP="0017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751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МҰҚИЯТ ТАНЫСУДЫ СҰРАЙМЫЗ!!</w:t>
      </w:r>
    </w:p>
    <w:p w14:paraId="04963D06" w14:textId="77777777" w:rsidR="00173EA5" w:rsidRDefault="00173EA5" w:rsidP="0017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FBEB0" w14:textId="77777777" w:rsidR="00173EA5" w:rsidRPr="00575132" w:rsidRDefault="00173EA5" w:rsidP="0017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132">
        <w:rPr>
          <w:rFonts w:ascii="Times New Roman" w:hAnsi="Times New Roman" w:cs="Times New Roman"/>
          <w:b/>
          <w:bCs/>
          <w:sz w:val="24"/>
          <w:szCs w:val="24"/>
        </w:rPr>
        <w:t>ТЕХНИКАЛЫҚ СИПАТТАМА</w:t>
      </w:r>
    </w:p>
    <w:p w14:paraId="7B331F8E" w14:textId="77777777" w:rsidR="00173EA5" w:rsidRPr="00B87149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E7E92" w14:textId="77777777" w:rsidR="00173EA5" w:rsidRPr="001E063A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алу</w:t>
      </w:r>
      <w:proofErr w:type="spellEnd"/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нысанасы</w:t>
      </w:r>
      <w:proofErr w:type="spellEnd"/>
    </w:p>
    <w:p w14:paraId="255AAE23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63A">
        <w:rPr>
          <w:rFonts w:ascii="Times New Roman" w:hAnsi="Times New Roman" w:cs="Times New Roman"/>
          <w:sz w:val="24"/>
          <w:szCs w:val="24"/>
        </w:rPr>
        <w:t>Ұйымдардың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комиссиясы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мүшелерін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тыңдаушылар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) ҚР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заңнамасы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біліктілігін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келіссөздер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дауларын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>.</w:t>
      </w:r>
    </w:p>
    <w:p w14:paraId="22D73B60" w14:textId="26A6E6B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Тыңдаушылар</w:t>
      </w:r>
      <w:proofErr w:type="spellEnd"/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 саны:</w:t>
      </w:r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r w:rsidRPr="001E063A">
        <w:rPr>
          <w:rFonts w:ascii="Times New Roman" w:hAnsi="Times New Roman" w:cs="Times New Roman"/>
          <w:sz w:val="24"/>
          <w:szCs w:val="24"/>
          <w:shd w:val="clear" w:color="auto" w:fill="FFFF00"/>
        </w:rPr>
        <w:t>__</w:t>
      </w:r>
      <w:r w:rsidR="00A638D3">
        <w:rPr>
          <w:rFonts w:ascii="Times New Roman" w:hAnsi="Times New Roman" w:cs="Times New Roman"/>
          <w:sz w:val="24"/>
          <w:szCs w:val="24"/>
          <w:shd w:val="clear" w:color="auto" w:fill="FFFF00"/>
          <w:lang w:val="kk-KZ"/>
        </w:rPr>
        <w:t>5</w:t>
      </w:r>
      <w:r w:rsidRPr="001E063A">
        <w:rPr>
          <w:rFonts w:ascii="Times New Roman" w:hAnsi="Times New Roman" w:cs="Times New Roman"/>
          <w:sz w:val="24"/>
          <w:szCs w:val="24"/>
          <w:shd w:val="clear" w:color="auto" w:fill="FFFF00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063A">
        <w:rPr>
          <w:rFonts w:ascii="Times New Roman" w:hAnsi="Times New Roman" w:cs="Times New Roman"/>
          <w:sz w:val="24"/>
          <w:szCs w:val="24"/>
        </w:rPr>
        <w:t>адам.</w:t>
      </w:r>
    </w:p>
    <w:p w14:paraId="360D905E" w14:textId="58BC842E" w:rsidR="00173EA5" w:rsidRPr="00A638D3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FC66DC">
        <w:rPr>
          <w:rFonts w:ascii="Times New Roman" w:hAnsi="Times New Roman" w:cs="Times New Roman"/>
          <w:b/>
          <w:bCs/>
          <w:sz w:val="24"/>
          <w:szCs w:val="24"/>
        </w:rPr>
        <w:t xml:space="preserve">Формат: </w:t>
      </w:r>
      <w:r w:rsidR="00A638D3">
        <w:rPr>
          <w:rFonts w:ascii="Times New Roman" w:hAnsi="Times New Roman" w:cs="Times New Roman"/>
          <w:color w:val="FF0000"/>
          <w:sz w:val="24"/>
          <w:szCs w:val="24"/>
          <w:lang w:val="kk-KZ"/>
        </w:rPr>
        <w:t>онлайн</w:t>
      </w:r>
    </w:p>
    <w:p w14:paraId="41682C5B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C66DC">
        <w:rPr>
          <w:rFonts w:ascii="Times New Roman" w:hAnsi="Times New Roman" w:cs="Times New Roman"/>
          <w:b/>
          <w:bCs/>
          <w:sz w:val="24"/>
          <w:szCs w:val="24"/>
        </w:rPr>
        <w:t>Оқыту</w:t>
      </w:r>
      <w:proofErr w:type="spellEnd"/>
      <w:r w:rsidRPr="00FC6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66DC">
        <w:rPr>
          <w:rFonts w:ascii="Times New Roman" w:hAnsi="Times New Roman" w:cs="Times New Roman"/>
          <w:b/>
          <w:bCs/>
          <w:sz w:val="24"/>
          <w:szCs w:val="24"/>
        </w:rPr>
        <w:t>күні</w:t>
      </w:r>
      <w:proofErr w:type="spellEnd"/>
      <w:r w:rsidRPr="00FC66D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47A8077" w14:textId="77777777" w:rsidR="00173EA5" w:rsidRPr="00334EEF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66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Өткізілетін орны: </w:t>
      </w:r>
      <w:r w:rsidRPr="00FC66DC">
        <w:rPr>
          <w:rFonts w:ascii="Times New Roman" w:hAnsi="Times New Roman" w:cs="Times New Roman"/>
          <w:sz w:val="24"/>
          <w:szCs w:val="24"/>
          <w:lang w:val="kk-KZ"/>
        </w:rPr>
        <w:t>Алматы қаласы, «Сарыарқа» БО, Сейфуллин даңғылы, 531</w:t>
      </w:r>
    </w:p>
    <w:p w14:paraId="7A9F3429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A10E6B" w14:textId="77777777" w:rsidR="00173EA5" w:rsidRPr="00334EEF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34EEF">
        <w:rPr>
          <w:rFonts w:ascii="Times New Roman" w:hAnsi="Times New Roman" w:cs="Times New Roman"/>
          <w:b/>
          <w:bCs/>
          <w:sz w:val="24"/>
          <w:szCs w:val="24"/>
          <w:lang w:val="kk-KZ"/>
        </w:rPr>
        <w:t>2. Мақсаты</w:t>
      </w:r>
    </w:p>
    <w:p w14:paraId="65B2ECB8" w14:textId="77777777" w:rsidR="00173EA5" w:rsidRPr="00334EEF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4EEF">
        <w:rPr>
          <w:rFonts w:ascii="Times New Roman" w:hAnsi="Times New Roman" w:cs="Times New Roman"/>
          <w:sz w:val="24"/>
          <w:szCs w:val="24"/>
          <w:lang w:val="kk-KZ"/>
        </w:rPr>
        <w:t>Келісім комиссия мүшелерінде ҚР еңбек заңнамасы нормаларын қолдану саласында білім мен практикалық дағдыларды қалыптастыру, келіссөздер жүргізу, медиациялық техникаларды қолдану және жеке, сондай-ақ ұжымдық еңбек дауларын шешу кезінде консенсусқа қол жеткізу дағдыларын дамыту.</w:t>
      </w:r>
    </w:p>
    <w:p w14:paraId="1C30447C" w14:textId="77777777" w:rsidR="00173EA5" w:rsidRPr="00334EEF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C00345" w14:textId="77777777" w:rsidR="00173EA5" w:rsidRPr="001E063A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Бағдарламаның</w:t>
      </w:r>
      <w:proofErr w:type="spellEnd"/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бөлімдері</w:t>
      </w:r>
      <w:proofErr w:type="spellEnd"/>
    </w:p>
    <w:p w14:paraId="1B4A26B7" w14:textId="77777777" w:rsidR="00173EA5" w:rsidRPr="00EB7D56" w:rsidRDefault="00173EA5" w:rsidP="00173EA5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D5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заңнамасы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нормалар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қағидаттар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>.</w:t>
      </w:r>
    </w:p>
    <w:p w14:paraId="06BBFA40" w14:textId="77777777" w:rsidR="00173EA5" w:rsidRPr="00EB7D56" w:rsidRDefault="00173EA5" w:rsidP="00173EA5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D56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берушілердің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>.</w:t>
      </w:r>
    </w:p>
    <w:p w14:paraId="747C2377" w14:textId="77777777" w:rsidR="00173EA5" w:rsidRPr="00EB7D56" w:rsidRDefault="00173EA5" w:rsidP="00173EA5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комиссияны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тәртібі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>.</w:t>
      </w:r>
    </w:p>
    <w:p w14:paraId="5969919A" w14:textId="77777777" w:rsidR="00173EA5" w:rsidRPr="00EB7D56" w:rsidRDefault="00173EA5" w:rsidP="00173EA5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Келіссөздер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жанжалдардың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ушығуының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>.</w:t>
      </w:r>
    </w:p>
    <w:p w14:paraId="4203A713" w14:textId="77777777" w:rsidR="00173EA5" w:rsidRPr="00EB7D56" w:rsidRDefault="00173EA5" w:rsidP="00173EA5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дауларында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консенсусқа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>.</w:t>
      </w:r>
    </w:p>
    <w:p w14:paraId="212D4D7C" w14:textId="77777777" w:rsidR="00173EA5" w:rsidRPr="00EB7D56" w:rsidRDefault="00173EA5" w:rsidP="00173EA5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D5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әріптестікті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етудегі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комиссиясының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>.</w:t>
      </w:r>
    </w:p>
    <w:p w14:paraId="62024FC2" w14:textId="77777777" w:rsidR="00173EA5" w:rsidRPr="00EB7D56" w:rsidRDefault="00173EA5" w:rsidP="00173EA5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келіссөздер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үдерісін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D56">
        <w:rPr>
          <w:rFonts w:ascii="Times New Roman" w:hAnsi="Times New Roman" w:cs="Times New Roman"/>
          <w:sz w:val="24"/>
          <w:szCs w:val="24"/>
        </w:rPr>
        <w:t>модельдеу</w:t>
      </w:r>
      <w:proofErr w:type="spellEnd"/>
      <w:r w:rsidRPr="00EB7D56">
        <w:rPr>
          <w:rFonts w:ascii="Times New Roman" w:hAnsi="Times New Roman" w:cs="Times New Roman"/>
          <w:sz w:val="24"/>
          <w:szCs w:val="24"/>
        </w:rPr>
        <w:t>.</w:t>
      </w:r>
    </w:p>
    <w:p w14:paraId="0DBAAAC8" w14:textId="77777777" w:rsidR="00173EA5" w:rsidRPr="001E063A" w:rsidRDefault="00173EA5" w:rsidP="00173EA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36844F" w14:textId="77777777" w:rsidR="00173EA5" w:rsidRPr="001E063A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Жеткізушіге</w:t>
      </w:r>
      <w:proofErr w:type="spellEnd"/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14:paraId="3F7EB9BE" w14:textId="77777777" w:rsidR="00173EA5" w:rsidRPr="001E063A" w:rsidRDefault="00173EA5" w:rsidP="00173EA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63A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іс-шараларын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>.</w:t>
      </w:r>
    </w:p>
    <w:p w14:paraId="7BA88F34" w14:textId="77777777" w:rsidR="00173EA5" w:rsidRPr="001E063A" w:rsidRDefault="00173EA5" w:rsidP="00173EA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Оқытушылардың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әріптестік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келіссөздер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біліктілігі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>.</w:t>
      </w:r>
    </w:p>
    <w:p w14:paraId="0C8AAE49" w14:textId="77777777" w:rsidR="00173EA5" w:rsidRDefault="00173EA5" w:rsidP="00173EA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63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заңнамасының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ұсынымдарына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>.</w:t>
      </w:r>
    </w:p>
    <w:p w14:paraId="3F4CEBAE" w14:textId="77777777" w:rsidR="00173EA5" w:rsidRPr="001E063A" w:rsidRDefault="00173EA5" w:rsidP="00173EA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FA3ECB" w14:textId="77777777" w:rsidR="00173EA5" w:rsidRPr="001E063A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b/>
          <w:bCs/>
          <w:sz w:val="24"/>
          <w:szCs w:val="24"/>
        </w:rPr>
        <w:t>нәтижелері</w:t>
      </w:r>
      <w:proofErr w:type="spellEnd"/>
    </w:p>
    <w:p w14:paraId="0F47974A" w14:textId="77777777" w:rsidR="00173EA5" w:rsidRPr="001E063A" w:rsidRDefault="00173EA5" w:rsidP="00173EA5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курс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қауіпті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нысандардағы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өнеркәсіптік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>.</w:t>
      </w:r>
    </w:p>
    <w:p w14:paraId="4883A56F" w14:textId="77777777" w:rsidR="00173EA5" w:rsidRPr="001E063A" w:rsidRDefault="00173EA5" w:rsidP="00173EA5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Оқу-әдістемелік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>.</w:t>
      </w:r>
    </w:p>
    <w:p w14:paraId="7D6E6BF6" w14:textId="77777777" w:rsidR="00173EA5" w:rsidRPr="001E063A" w:rsidRDefault="00173EA5" w:rsidP="00173EA5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63A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тыңдаушыға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оқудан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өткені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63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E063A">
        <w:rPr>
          <w:rFonts w:ascii="Times New Roman" w:hAnsi="Times New Roman" w:cs="Times New Roman"/>
          <w:sz w:val="24"/>
          <w:szCs w:val="24"/>
        </w:rPr>
        <w:t xml:space="preserve"> сертификат беру.</w:t>
      </w:r>
    </w:p>
    <w:p w14:paraId="1030B801" w14:textId="77777777" w:rsidR="00173EA5" w:rsidRPr="001E063A" w:rsidRDefault="00173EA5" w:rsidP="0017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FA6C0" w14:textId="77777777" w:rsidR="00173EA5" w:rsidRPr="001E063A" w:rsidRDefault="00173EA5" w:rsidP="00173E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7CE9EB" w14:textId="77777777" w:rsidR="00173EA5" w:rsidRPr="00575132" w:rsidRDefault="00173EA5" w:rsidP="0017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51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ӨТКІЗІЛГЕН ОҚЫТУ АЯСЫНДА АҚПАРАТТЫҚ ЖҮЙЕГЕ </w:t>
      </w:r>
    </w:p>
    <w:p w14:paraId="1226B1DE" w14:textId="77777777" w:rsidR="00173EA5" w:rsidRPr="00575132" w:rsidRDefault="00173EA5" w:rsidP="0017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5132">
        <w:rPr>
          <w:rFonts w:ascii="Times New Roman" w:hAnsi="Times New Roman" w:cs="Times New Roman"/>
          <w:b/>
          <w:color w:val="FF0000"/>
          <w:sz w:val="24"/>
          <w:szCs w:val="24"/>
        </w:rPr>
        <w:t>ҚОЛЖЕТКІЗУ ҚАМТАМАСЫЗ ЕТІЛЕДІ</w:t>
      </w:r>
    </w:p>
    <w:p w14:paraId="71824ECA" w14:textId="77777777" w:rsidR="00173EA5" w:rsidRPr="00575132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F157D9D" w14:textId="77777777" w:rsidR="00173EA5" w:rsidRPr="00575132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Ақпараттық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жүйе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келесі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бөлімдерді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қамтиды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>:</w:t>
      </w:r>
    </w:p>
    <w:p w14:paraId="6680CEF8" w14:textId="77777777" w:rsidR="00173EA5" w:rsidRPr="00575132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90DF40" w14:textId="77777777" w:rsidR="00173EA5" w:rsidRPr="00575132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13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Заңнама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>»:</w:t>
      </w:r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орталық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органдардың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нормативтік-құқықтық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актілері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орталық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органдардың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қосалқы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нормативтік-құқықтық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актілері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жергілікті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өкілді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атқарушы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органдардың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нормативтік-құқықтық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актілері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өзге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құқықтық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актілер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D18E51" w14:textId="77777777" w:rsidR="00173EA5" w:rsidRPr="00575132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13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органдардың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жауаптары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>»:</w:t>
      </w:r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органдар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уәкілетті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лауазымды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тұлғалардың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түсіндірме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хаттары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D7AD7" w14:textId="77777777" w:rsidR="00173EA5" w:rsidRPr="00575132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132">
        <w:rPr>
          <w:rFonts w:ascii="Times New Roman" w:hAnsi="Times New Roman" w:cs="Times New Roman"/>
          <w:b/>
          <w:sz w:val="24"/>
          <w:szCs w:val="24"/>
        </w:rPr>
        <w:t xml:space="preserve">«НҚА 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жобалары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>»:</w:t>
      </w:r>
      <w:r w:rsidRPr="00575132">
        <w:rPr>
          <w:rFonts w:ascii="Times New Roman" w:hAnsi="Times New Roman" w:cs="Times New Roman"/>
          <w:bCs/>
          <w:sz w:val="24"/>
          <w:szCs w:val="24"/>
        </w:rPr>
        <w:t xml:space="preserve"> «Атамекен»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ұлттық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кәсіпкерлер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палатасының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жобалары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6E538A" w14:textId="77777777" w:rsidR="00173EA5" w:rsidRPr="00575132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132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Вебинарлар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>»:</w:t>
      </w:r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жетекші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мамандардың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өзекті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тақырыптар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бейнедәрістері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вебинарлар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мұрағаты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8788E9" w14:textId="77777777" w:rsidR="00173EA5" w:rsidRPr="00575132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132">
        <w:rPr>
          <w:rFonts w:ascii="Times New Roman" w:hAnsi="Times New Roman" w:cs="Times New Roman"/>
          <w:b/>
          <w:sz w:val="24"/>
          <w:szCs w:val="24"/>
        </w:rPr>
        <w:t>«НТҚ»:</w:t>
      </w:r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техникалық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құжаттар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регламенттер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халықаралық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стандарттар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құрылыс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нормалары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ережелері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санитарлық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нормалар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гигиеналық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талаптар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біліктілік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анықтамалықтары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басқа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да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нормативтік-техникалық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құжаттар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9C19D3" w14:textId="77777777" w:rsidR="00173EA5" w:rsidRPr="00575132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132">
        <w:rPr>
          <w:rFonts w:ascii="Times New Roman" w:hAnsi="Times New Roman" w:cs="Times New Roman"/>
          <w:b/>
          <w:sz w:val="24"/>
          <w:szCs w:val="24"/>
        </w:rPr>
        <w:t xml:space="preserve">«Сот 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практикасы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>»:</w:t>
      </w:r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барлық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сатыдағы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сот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органдарының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сот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актілері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хаттамалар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шешімдер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үкімдер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қаулылар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т.б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.). 11 000 000-нан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астам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құжаттар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шектеусіз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барлық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жаңартулар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іріктеліп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сүзгіден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өткен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база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апта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сайын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жаңартылып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толықтырылады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97A2EC" w14:textId="77777777" w:rsidR="00173EA5" w:rsidRPr="00575132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13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Құжаттар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 xml:space="preserve"> конструкторы»: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пайдаланушы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таңдаған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параметрлер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негізінде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дайын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заңды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құжаттарды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құрастыру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реквизиттерді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жүйеде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толтыру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мүмкіндігі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бар.</w:t>
      </w:r>
    </w:p>
    <w:p w14:paraId="1F520776" w14:textId="77777777" w:rsidR="00173EA5" w:rsidRPr="00575132" w:rsidRDefault="00173EA5" w:rsidP="00173EA5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13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Контрагенттерді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/>
          <w:sz w:val="24"/>
          <w:szCs w:val="24"/>
        </w:rPr>
        <w:t>тексеру</w:t>
      </w:r>
      <w:proofErr w:type="spellEnd"/>
      <w:r w:rsidRPr="00575132">
        <w:rPr>
          <w:rFonts w:ascii="Times New Roman" w:hAnsi="Times New Roman" w:cs="Times New Roman"/>
          <w:b/>
          <w:sz w:val="24"/>
          <w:szCs w:val="24"/>
        </w:rPr>
        <w:t>»:</w:t>
      </w:r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төленген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салықтардың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болуы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салықтар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кедендік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төлемдер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берешектердің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болуы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сенімсіздік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тізілімдерінде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болуы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басшы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туралы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анықтамалық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мәліметтер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мекенжайы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мен компания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көлемі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контрагенттің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сот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дауларына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қатысуын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5132">
        <w:rPr>
          <w:rFonts w:ascii="Times New Roman" w:hAnsi="Times New Roman" w:cs="Times New Roman"/>
          <w:bCs/>
          <w:sz w:val="24"/>
          <w:szCs w:val="24"/>
        </w:rPr>
        <w:t>тексеру</w:t>
      </w:r>
      <w:proofErr w:type="spellEnd"/>
      <w:r w:rsidRPr="005751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F4F789" w14:textId="77777777" w:rsidR="00173EA5" w:rsidRPr="00575132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9090D" w14:textId="77777777" w:rsidR="00173EA5" w:rsidRPr="00575132" w:rsidRDefault="00173EA5" w:rsidP="00173E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D2019" w14:textId="77777777" w:rsidR="00173EA5" w:rsidRPr="00575132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7539E4" w14:textId="77777777" w:rsidR="00173EA5" w:rsidRPr="00575132" w:rsidRDefault="00173EA5" w:rsidP="00173EA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75132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14:paraId="383AE5BA" w14:textId="77777777" w:rsidR="00173EA5" w:rsidRDefault="00173EA5" w:rsidP="00173EA5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5F0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ПРОСИМ ВНИМАТЕЛЬНО ОЗНАКОМИТЬСЯ </w:t>
      </w:r>
    </w:p>
    <w:p w14:paraId="468BDAD3" w14:textId="77777777" w:rsidR="00173EA5" w:rsidRPr="00575132" w:rsidRDefault="00173EA5" w:rsidP="00173EA5">
      <w:pPr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5F0D">
        <w:rPr>
          <w:rFonts w:ascii="Times New Roman" w:hAnsi="Times New Roman" w:cs="Times New Roman"/>
          <w:b/>
          <w:color w:val="FF0000"/>
          <w:sz w:val="28"/>
          <w:szCs w:val="28"/>
        </w:rPr>
        <w:t>СО ВСЕМИ УСЛОВИЯМИ ТЕХНИЧЕСКОЙ СПЕЦИФИКАЦИИ!!</w:t>
      </w:r>
    </w:p>
    <w:p w14:paraId="7E56AAB6" w14:textId="77777777" w:rsidR="00173EA5" w:rsidRPr="00B87149" w:rsidRDefault="00173EA5" w:rsidP="00173E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149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5DE0150E" w14:textId="77777777" w:rsidR="00173EA5" w:rsidRPr="001E063A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4AD8C" w14:textId="77777777" w:rsidR="00173EA5" w:rsidRPr="001E063A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63A">
        <w:rPr>
          <w:rFonts w:ascii="Times New Roman" w:hAnsi="Times New Roman" w:cs="Times New Roman"/>
          <w:b/>
          <w:bCs/>
          <w:sz w:val="24"/>
          <w:szCs w:val="24"/>
        </w:rPr>
        <w:t>1. Предмет закупки</w:t>
      </w:r>
    </w:p>
    <w:p w14:paraId="7AD2D089" w14:textId="77777777" w:rsidR="00173EA5" w:rsidRPr="001E063A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63A">
        <w:rPr>
          <w:rFonts w:ascii="Times New Roman" w:hAnsi="Times New Roman" w:cs="Times New Roman"/>
          <w:sz w:val="24"/>
          <w:szCs w:val="24"/>
        </w:rPr>
        <w:t>Оказание услуг по обучению и повышению квалификации членов согласительной комиссии организаций (далее – слушатели) в области трудового законодательства РК, а также развитию умений по ведению переговоров и разрешению трудовых споров.</w:t>
      </w:r>
    </w:p>
    <w:p w14:paraId="04972191" w14:textId="09BDB2F4" w:rsidR="00173EA5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63A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слушателей: </w:t>
      </w:r>
      <w:r w:rsidRPr="001E063A">
        <w:rPr>
          <w:rFonts w:ascii="Times New Roman" w:hAnsi="Times New Roman" w:cs="Times New Roman"/>
          <w:sz w:val="24"/>
          <w:szCs w:val="24"/>
          <w:shd w:val="clear" w:color="auto" w:fill="FFFF00"/>
        </w:rPr>
        <w:t>__</w:t>
      </w:r>
      <w:r w:rsidR="00A638D3">
        <w:rPr>
          <w:rFonts w:ascii="Times New Roman" w:hAnsi="Times New Roman" w:cs="Times New Roman"/>
          <w:sz w:val="24"/>
          <w:szCs w:val="24"/>
          <w:shd w:val="clear" w:color="auto" w:fill="FFFF00"/>
          <w:lang w:val="kk-KZ"/>
        </w:rPr>
        <w:t>5</w:t>
      </w:r>
      <w:r w:rsidRPr="001E063A">
        <w:rPr>
          <w:rFonts w:ascii="Times New Roman" w:hAnsi="Times New Roman" w:cs="Times New Roman"/>
          <w:sz w:val="24"/>
          <w:szCs w:val="24"/>
          <w:shd w:val="clear" w:color="auto" w:fill="FFFF00"/>
        </w:rPr>
        <w:t>_</w:t>
      </w:r>
      <w:r w:rsidRPr="001E063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34EF6CA7" w14:textId="2E91B3AE" w:rsidR="00173EA5" w:rsidRPr="00FC66DC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567C1">
        <w:rPr>
          <w:rFonts w:ascii="Times New Roman" w:hAnsi="Times New Roman" w:cs="Times New Roman"/>
          <w:b/>
          <w:bCs/>
          <w:sz w:val="24"/>
          <w:szCs w:val="24"/>
        </w:rPr>
        <w:t xml:space="preserve">Формат: </w:t>
      </w:r>
      <w:r w:rsidR="00A638D3">
        <w:rPr>
          <w:rFonts w:ascii="Times New Roman" w:hAnsi="Times New Roman" w:cs="Times New Roman"/>
          <w:color w:val="FF0000"/>
          <w:sz w:val="24"/>
          <w:szCs w:val="24"/>
          <w:lang w:val="kk-KZ"/>
        </w:rPr>
        <w:t>онлайн</w:t>
      </w:r>
    </w:p>
    <w:p w14:paraId="60280640" w14:textId="77777777" w:rsidR="00173EA5" w:rsidRDefault="00173EA5" w:rsidP="00173E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 обучения</w:t>
      </w:r>
      <w:r w:rsidRPr="001440F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84BF4E" w14:textId="77777777" w:rsidR="00173EA5" w:rsidRPr="001E063A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FC66DC">
        <w:rPr>
          <w:rFonts w:ascii="Times New Roman" w:hAnsi="Times New Roman" w:cs="Times New Roman"/>
          <w:sz w:val="24"/>
          <w:szCs w:val="24"/>
        </w:rPr>
        <w:t>город Алматы, БЦ Сары-Арка, ​Проспект Сейфуллина, 531</w:t>
      </w:r>
    </w:p>
    <w:p w14:paraId="51AC0F6B" w14:textId="77777777" w:rsidR="00173EA5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84DEB" w14:textId="77777777" w:rsidR="00173EA5" w:rsidRPr="001E063A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63A">
        <w:rPr>
          <w:rFonts w:ascii="Times New Roman" w:hAnsi="Times New Roman" w:cs="Times New Roman"/>
          <w:b/>
          <w:bCs/>
          <w:sz w:val="24"/>
          <w:szCs w:val="24"/>
        </w:rPr>
        <w:t>2. Цель</w:t>
      </w:r>
    </w:p>
    <w:p w14:paraId="1532063E" w14:textId="77777777" w:rsidR="00173EA5" w:rsidRPr="001E063A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63A">
        <w:rPr>
          <w:rFonts w:ascii="Times New Roman" w:hAnsi="Times New Roman" w:cs="Times New Roman"/>
          <w:sz w:val="24"/>
          <w:szCs w:val="24"/>
        </w:rPr>
        <w:t>Формирование у членов согласительной комиссии знаний и практических навыков в сфере применения норм трудового законодательства РК, развитие умений по ведению переговоров, медиативных техник и достижению консенсуса при разрешении индивидуальных и коллективных трудовых споров.</w:t>
      </w:r>
    </w:p>
    <w:p w14:paraId="3B263225" w14:textId="77777777" w:rsidR="00173EA5" w:rsidRPr="001E063A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E8311" w14:textId="77777777" w:rsidR="00173EA5" w:rsidRPr="001E063A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1E063A">
        <w:rPr>
          <w:rFonts w:ascii="Times New Roman" w:hAnsi="Times New Roman" w:cs="Times New Roman"/>
          <w:b/>
          <w:bCs/>
          <w:sz w:val="24"/>
          <w:szCs w:val="24"/>
        </w:rPr>
        <w:t>. Основные разделы программы</w:t>
      </w:r>
    </w:p>
    <w:p w14:paraId="1BD703E9" w14:textId="77777777" w:rsidR="00173EA5" w:rsidRPr="00EB7D56" w:rsidRDefault="00173EA5" w:rsidP="00173EA5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56">
        <w:rPr>
          <w:rFonts w:ascii="Times New Roman" w:hAnsi="Times New Roman" w:cs="Times New Roman"/>
          <w:sz w:val="24"/>
          <w:szCs w:val="24"/>
        </w:rPr>
        <w:t>Трудовое законодательство Республики Казахстан: основные нормы и принципы.</w:t>
      </w:r>
    </w:p>
    <w:p w14:paraId="22BDC83B" w14:textId="77777777" w:rsidR="00173EA5" w:rsidRPr="00EB7D56" w:rsidRDefault="00173EA5" w:rsidP="00173EA5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56">
        <w:rPr>
          <w:rFonts w:ascii="Times New Roman" w:hAnsi="Times New Roman" w:cs="Times New Roman"/>
          <w:sz w:val="24"/>
          <w:szCs w:val="24"/>
        </w:rPr>
        <w:t>Права и обязанности работников и работодателей.</w:t>
      </w:r>
    </w:p>
    <w:p w14:paraId="65B736F4" w14:textId="77777777" w:rsidR="00173EA5" w:rsidRPr="00EB7D56" w:rsidRDefault="00173EA5" w:rsidP="00173EA5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56">
        <w:rPr>
          <w:rFonts w:ascii="Times New Roman" w:hAnsi="Times New Roman" w:cs="Times New Roman"/>
          <w:sz w:val="24"/>
          <w:szCs w:val="24"/>
        </w:rPr>
        <w:t>Порядок создания и функционирования согласительной комиссии.</w:t>
      </w:r>
    </w:p>
    <w:p w14:paraId="40C41F55" w14:textId="77777777" w:rsidR="00173EA5" w:rsidRPr="00EB7D56" w:rsidRDefault="00173EA5" w:rsidP="00173EA5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56">
        <w:rPr>
          <w:rFonts w:ascii="Times New Roman" w:hAnsi="Times New Roman" w:cs="Times New Roman"/>
          <w:sz w:val="24"/>
          <w:szCs w:val="24"/>
        </w:rPr>
        <w:t>Методы ведения переговоров и предотвращение эскалации конфликтов.</w:t>
      </w:r>
    </w:p>
    <w:p w14:paraId="3EF2E0E9" w14:textId="77777777" w:rsidR="00173EA5" w:rsidRPr="00EB7D56" w:rsidRDefault="00173EA5" w:rsidP="00173EA5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56">
        <w:rPr>
          <w:rFonts w:ascii="Times New Roman" w:hAnsi="Times New Roman" w:cs="Times New Roman"/>
          <w:sz w:val="24"/>
          <w:szCs w:val="24"/>
        </w:rPr>
        <w:t>Практика достижения консенсуса в трудовых спорах.</w:t>
      </w:r>
    </w:p>
    <w:p w14:paraId="06AB2D1B" w14:textId="77777777" w:rsidR="00173EA5" w:rsidRPr="00EB7D56" w:rsidRDefault="00173EA5" w:rsidP="00173EA5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56">
        <w:rPr>
          <w:rFonts w:ascii="Times New Roman" w:hAnsi="Times New Roman" w:cs="Times New Roman"/>
          <w:sz w:val="24"/>
          <w:szCs w:val="24"/>
        </w:rPr>
        <w:t>Роль согласительной комиссии в обеспечении социального партнерства.</w:t>
      </w:r>
    </w:p>
    <w:p w14:paraId="6FEE0BD8" w14:textId="77777777" w:rsidR="00173EA5" w:rsidRPr="00EB7D56" w:rsidRDefault="00173EA5" w:rsidP="00173EA5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56">
        <w:rPr>
          <w:rFonts w:ascii="Times New Roman" w:hAnsi="Times New Roman" w:cs="Times New Roman"/>
          <w:sz w:val="24"/>
          <w:szCs w:val="24"/>
        </w:rPr>
        <w:t>Разбор практических кейсов и моделирование переговорных процессов.</w:t>
      </w:r>
    </w:p>
    <w:p w14:paraId="1A494FA9" w14:textId="77777777" w:rsidR="00173EA5" w:rsidRPr="001E063A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81D958" w14:textId="77777777" w:rsidR="00173EA5" w:rsidRPr="001E063A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1E063A">
        <w:rPr>
          <w:rFonts w:ascii="Times New Roman" w:hAnsi="Times New Roman" w:cs="Times New Roman"/>
          <w:b/>
          <w:bCs/>
          <w:sz w:val="24"/>
          <w:szCs w:val="24"/>
        </w:rPr>
        <w:t>. Требования к поставщику</w:t>
      </w:r>
    </w:p>
    <w:p w14:paraId="557BBB5E" w14:textId="77777777" w:rsidR="00173EA5" w:rsidRPr="001E063A" w:rsidRDefault="00173EA5" w:rsidP="00173EA5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63A">
        <w:rPr>
          <w:rFonts w:ascii="Times New Roman" w:hAnsi="Times New Roman" w:cs="Times New Roman"/>
          <w:sz w:val="24"/>
          <w:szCs w:val="24"/>
        </w:rPr>
        <w:t>Опыт проведения аналогичных обучающих мероприятий не менее 3 лет.</w:t>
      </w:r>
    </w:p>
    <w:p w14:paraId="06CFDA0C" w14:textId="77777777" w:rsidR="00173EA5" w:rsidRPr="001E063A" w:rsidRDefault="00173EA5" w:rsidP="00173EA5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63A">
        <w:rPr>
          <w:rFonts w:ascii="Times New Roman" w:hAnsi="Times New Roman" w:cs="Times New Roman"/>
          <w:sz w:val="24"/>
          <w:szCs w:val="24"/>
        </w:rPr>
        <w:t>Преподаватели должны обладать квалификацией и практическим опытом в сфере трудового права, социального партнерства и переговорных технологий.</w:t>
      </w:r>
    </w:p>
    <w:p w14:paraId="6EECAA1D" w14:textId="77777777" w:rsidR="00173EA5" w:rsidRDefault="00173EA5" w:rsidP="00173EA5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63A">
        <w:rPr>
          <w:rFonts w:ascii="Times New Roman" w:hAnsi="Times New Roman" w:cs="Times New Roman"/>
          <w:sz w:val="24"/>
          <w:szCs w:val="24"/>
        </w:rPr>
        <w:t>Наличие учебной программы, соответствующей требованиям законодательства Республики Казахстан и методическим рекомендациям уполномоченных органов.</w:t>
      </w:r>
    </w:p>
    <w:p w14:paraId="08471DBD" w14:textId="77777777" w:rsidR="00173EA5" w:rsidRPr="001E063A" w:rsidRDefault="00173EA5" w:rsidP="00173EA5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B4C913C" w14:textId="77777777" w:rsidR="00173EA5" w:rsidRPr="001E063A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1E063A">
        <w:rPr>
          <w:rFonts w:ascii="Times New Roman" w:hAnsi="Times New Roman" w:cs="Times New Roman"/>
          <w:b/>
          <w:bCs/>
          <w:sz w:val="24"/>
          <w:szCs w:val="24"/>
        </w:rPr>
        <w:t>. Результаты оказания услуг</w:t>
      </w:r>
    </w:p>
    <w:p w14:paraId="336C7FC4" w14:textId="77777777" w:rsidR="00173EA5" w:rsidRPr="00B87149" w:rsidRDefault="00173EA5" w:rsidP="00173EA5">
      <w:pPr>
        <w:numPr>
          <w:ilvl w:val="0"/>
          <w:numId w:val="1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149">
        <w:rPr>
          <w:rFonts w:ascii="Times New Roman" w:hAnsi="Times New Roman" w:cs="Times New Roman"/>
          <w:sz w:val="24"/>
          <w:szCs w:val="24"/>
        </w:rPr>
        <w:t xml:space="preserve">Проведение обучения </w:t>
      </w:r>
      <w:r>
        <w:rPr>
          <w:rFonts w:ascii="Times New Roman" w:hAnsi="Times New Roman" w:cs="Times New Roman"/>
          <w:sz w:val="24"/>
          <w:szCs w:val="24"/>
        </w:rPr>
        <w:t>по указанному курсу, а также по промышленной безопасности на опасных производственных объектах.</w:t>
      </w:r>
    </w:p>
    <w:p w14:paraId="646E5B4A" w14:textId="77777777" w:rsidR="00173EA5" w:rsidRPr="00B87149" w:rsidRDefault="00173EA5" w:rsidP="00173EA5">
      <w:pPr>
        <w:numPr>
          <w:ilvl w:val="0"/>
          <w:numId w:val="1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149">
        <w:rPr>
          <w:rFonts w:ascii="Times New Roman" w:hAnsi="Times New Roman" w:cs="Times New Roman"/>
          <w:sz w:val="24"/>
          <w:szCs w:val="24"/>
        </w:rPr>
        <w:t>Предоставление учебно-методических материалов.</w:t>
      </w:r>
    </w:p>
    <w:p w14:paraId="78B124F5" w14:textId="77777777" w:rsidR="00173EA5" w:rsidRDefault="00173EA5" w:rsidP="00173EA5">
      <w:pPr>
        <w:numPr>
          <w:ilvl w:val="0"/>
          <w:numId w:val="1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149">
        <w:rPr>
          <w:rFonts w:ascii="Times New Roman" w:hAnsi="Times New Roman" w:cs="Times New Roman"/>
          <w:sz w:val="24"/>
          <w:szCs w:val="24"/>
        </w:rPr>
        <w:t>Выдача сертификат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на </w:t>
      </w:r>
      <w:r>
        <w:rPr>
          <w:rFonts w:ascii="Times New Roman" w:hAnsi="Times New Roman" w:cs="Times New Roman"/>
          <w:sz w:val="24"/>
          <w:szCs w:val="24"/>
        </w:rPr>
        <w:t>каждого слушателя</w:t>
      </w:r>
      <w:r w:rsidRPr="00B87149">
        <w:rPr>
          <w:rFonts w:ascii="Times New Roman" w:hAnsi="Times New Roman" w:cs="Times New Roman"/>
          <w:sz w:val="24"/>
          <w:szCs w:val="24"/>
        </w:rPr>
        <w:t>.</w:t>
      </w:r>
    </w:p>
    <w:p w14:paraId="3EE3CD9B" w14:textId="77777777" w:rsidR="00173EA5" w:rsidRPr="00B87149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537DDD" w14:textId="77777777" w:rsidR="00173EA5" w:rsidRPr="00B87149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056DC" w14:textId="77777777" w:rsidR="00173EA5" w:rsidRDefault="00173EA5" w:rsidP="0017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РАМКАХ ПРОВЕДЕННОГО ОБУЧЕНИЯ </w:t>
      </w:r>
      <w:r w:rsidRPr="00485F0D">
        <w:rPr>
          <w:rFonts w:ascii="Times New Roman" w:hAnsi="Times New Roman" w:cs="Times New Roman"/>
          <w:b/>
          <w:color w:val="FF0000"/>
          <w:sz w:val="24"/>
          <w:szCs w:val="24"/>
        </w:rPr>
        <w:t>ПРЕДОСТАВ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ИТЬ</w:t>
      </w:r>
    </w:p>
    <w:p w14:paraId="57E10C03" w14:textId="77777777" w:rsidR="00173EA5" w:rsidRDefault="00173EA5" w:rsidP="0017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5F0D">
        <w:rPr>
          <w:rFonts w:ascii="Times New Roman" w:hAnsi="Times New Roman" w:cs="Times New Roman"/>
          <w:b/>
          <w:color w:val="FF0000"/>
          <w:sz w:val="24"/>
          <w:szCs w:val="24"/>
        </w:rPr>
        <w:t>ДОСТУП К ИНФОРМАЦИОННОЙ СИСТЕМЕ</w:t>
      </w:r>
    </w:p>
    <w:p w14:paraId="6F96C3FA" w14:textId="77777777" w:rsidR="00173EA5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E93573" w14:textId="77777777" w:rsidR="00173EA5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97">
        <w:rPr>
          <w:rFonts w:ascii="Times New Roman" w:hAnsi="Times New Roman" w:cs="Times New Roman"/>
          <w:b/>
          <w:sz w:val="24"/>
          <w:szCs w:val="24"/>
        </w:rPr>
        <w:t>Информационная система включает в себя следующие разделы:</w:t>
      </w:r>
    </w:p>
    <w:p w14:paraId="5EB43858" w14:textId="77777777" w:rsidR="00173EA5" w:rsidRPr="00547E97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27151" w14:textId="77777777" w:rsidR="00173EA5" w:rsidRPr="008B36A3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>«Законодательство»</w:t>
      </w:r>
      <w:r w:rsidRPr="008B36A3">
        <w:rPr>
          <w:rFonts w:ascii="Times New Roman" w:hAnsi="Times New Roman" w:cs="Times New Roman"/>
          <w:sz w:val="24"/>
          <w:szCs w:val="24"/>
        </w:rPr>
        <w:t xml:space="preserve"> содержит: Нормативно-правовые акты центральных органов, Подзаконные нормативно-правовые акты центральных органов, Нормативно-правовые акты местных представительных и исполнительных органов всех и другие правовые акты.</w:t>
      </w:r>
    </w:p>
    <w:p w14:paraId="0422191B" w14:textId="77777777" w:rsidR="00173EA5" w:rsidRPr="008B36A3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 xml:space="preserve"> «Ответы гос. органов»</w:t>
      </w:r>
      <w:r w:rsidRPr="008B36A3">
        <w:rPr>
          <w:rFonts w:ascii="Times New Roman" w:hAnsi="Times New Roman" w:cs="Times New Roman"/>
          <w:sz w:val="24"/>
          <w:szCs w:val="24"/>
        </w:rPr>
        <w:t xml:space="preserve"> содержит: письма разъяснения государственных органов и уполномоченных должностных лиц. </w:t>
      </w:r>
    </w:p>
    <w:p w14:paraId="2B29CAC5" w14:textId="77777777" w:rsidR="00173EA5" w:rsidRPr="008B36A3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 xml:space="preserve">«Проекты НПА» </w:t>
      </w:r>
      <w:r w:rsidRPr="008B36A3">
        <w:rPr>
          <w:rFonts w:ascii="Times New Roman" w:hAnsi="Times New Roman" w:cs="Times New Roman"/>
          <w:sz w:val="24"/>
          <w:szCs w:val="24"/>
        </w:rPr>
        <w:t>содержит: проекты национальной палаты предпринимателей «Атамекен»</w:t>
      </w:r>
    </w:p>
    <w:p w14:paraId="7D54B69D" w14:textId="77777777" w:rsidR="00173EA5" w:rsidRPr="008B36A3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lastRenderedPageBreak/>
        <w:t>«Вебинары»</w:t>
      </w:r>
      <w:r w:rsidRPr="008B36A3">
        <w:rPr>
          <w:rFonts w:ascii="Times New Roman" w:hAnsi="Times New Roman" w:cs="Times New Roman"/>
          <w:sz w:val="24"/>
          <w:szCs w:val="24"/>
        </w:rPr>
        <w:t xml:space="preserve"> содержит: видео-лекции от ведущих специалистов на актуальные темы и архив вебинаров</w:t>
      </w:r>
    </w:p>
    <w:p w14:paraId="35EE9714" w14:textId="77777777" w:rsidR="00173EA5" w:rsidRPr="008B36A3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 xml:space="preserve">«НТД» </w:t>
      </w:r>
      <w:r w:rsidRPr="008B36A3">
        <w:rPr>
          <w:rFonts w:ascii="Times New Roman" w:hAnsi="Times New Roman" w:cs="Times New Roman"/>
          <w:sz w:val="24"/>
          <w:szCs w:val="24"/>
        </w:rPr>
        <w:t>содержит: Раздел содержит технические документы, регламенты, международные стандарты. Строительные нормы и правила, санитарные нормы, правила и гигиенические нормативы, квалификационные справочники и другие нормативно-технические документы.</w:t>
      </w:r>
    </w:p>
    <w:p w14:paraId="1D269F6D" w14:textId="77777777" w:rsidR="00173EA5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A3">
        <w:rPr>
          <w:rFonts w:ascii="Times New Roman" w:hAnsi="Times New Roman" w:cs="Times New Roman"/>
          <w:b/>
          <w:sz w:val="24"/>
          <w:szCs w:val="24"/>
        </w:rPr>
        <w:t xml:space="preserve">«Судебная практика» </w:t>
      </w:r>
      <w:r w:rsidRPr="008B36A3">
        <w:rPr>
          <w:rFonts w:ascii="Times New Roman" w:hAnsi="Times New Roman" w:cs="Times New Roman"/>
          <w:sz w:val="24"/>
          <w:szCs w:val="24"/>
        </w:rPr>
        <w:t>содержит:</w:t>
      </w:r>
      <w:r w:rsidRPr="008B3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6A3">
        <w:rPr>
          <w:rFonts w:ascii="Times New Roman" w:hAnsi="Times New Roman" w:cs="Times New Roman"/>
          <w:sz w:val="24"/>
          <w:szCs w:val="24"/>
        </w:rPr>
        <w:t>судебные акты судебных органов всех инстанций (протокола, решения, приговоры, постановления и др.). Более 11 000 000 документов (без ограничений + все обновления), прошедших сортировку и отсеивание, база обновляется и дополняется еженедельно.</w:t>
      </w:r>
    </w:p>
    <w:p w14:paraId="6DBEE52C" w14:textId="77777777" w:rsidR="00173EA5" w:rsidRPr="00547E97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«Конструктор документов» </w:t>
      </w:r>
      <w:r w:rsidRPr="00547E97">
        <w:rPr>
          <w:rFonts w:ascii="Times New Roman" w:hAnsi="Times New Roman" w:cs="Times New Roman"/>
          <w:bCs/>
          <w:sz w:val="24"/>
          <w:szCs w:val="24"/>
        </w:rPr>
        <w:t>система для составления готовых юридических документов на основе выбранных пользователем параметров, с возможностью заполнения реквизитов в системе.</w:t>
      </w:r>
    </w:p>
    <w:p w14:paraId="4F6ABB40" w14:textId="77777777" w:rsidR="00173EA5" w:rsidRPr="00F86EBF" w:rsidRDefault="00173EA5" w:rsidP="00173EA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97">
        <w:rPr>
          <w:rFonts w:ascii="Times New Roman" w:hAnsi="Times New Roman" w:cs="Times New Roman"/>
          <w:sz w:val="24"/>
          <w:szCs w:val="24"/>
        </w:rPr>
        <w:t>«</w:t>
      </w:r>
      <w:r w:rsidRPr="00547E97">
        <w:rPr>
          <w:rFonts w:ascii="Times New Roman" w:hAnsi="Times New Roman" w:cs="Times New Roman"/>
          <w:b/>
          <w:sz w:val="24"/>
          <w:szCs w:val="24"/>
        </w:rPr>
        <w:t>Проверка контрагентов»</w:t>
      </w:r>
      <w:r w:rsidRPr="00547E97">
        <w:rPr>
          <w:rFonts w:ascii="Times New Roman" w:hAnsi="Times New Roman" w:cs="Times New Roman"/>
          <w:bCs/>
          <w:sz w:val="24"/>
          <w:szCs w:val="24"/>
        </w:rPr>
        <w:t xml:space="preserve"> система содержит:</w:t>
      </w:r>
      <w:r w:rsidRPr="00547E97">
        <w:rPr>
          <w:rFonts w:ascii="Times New Roman" w:hAnsi="Times New Roman" w:cs="Times New Roman"/>
          <w:sz w:val="24"/>
          <w:szCs w:val="24"/>
        </w:rPr>
        <w:t xml:space="preserve"> наличие уплаченных налогов, наличий задолженности по налогам и таможенным платежам, наличий в реестрах неблагонадежности, справочная информация о руководителе, адреса и размер компании, проверка контрагента на участие в судебных спорах.</w:t>
      </w:r>
    </w:p>
    <w:p w14:paraId="4C9E603D" w14:textId="77777777" w:rsidR="00173EA5" w:rsidRDefault="00173EA5" w:rsidP="00173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DEE3C4" w14:textId="77777777" w:rsidR="00173EA5" w:rsidRPr="00485F0D" w:rsidRDefault="00173EA5" w:rsidP="00173EA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8EBDC72" w14:textId="6B74EA89" w:rsidR="00173EA5" w:rsidRPr="00485F0D" w:rsidRDefault="00173EA5" w:rsidP="00C91B7A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sectPr w:rsidR="00173EA5" w:rsidRPr="00485F0D" w:rsidSect="00F86EBF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609"/>
    <w:multiLevelType w:val="multilevel"/>
    <w:tmpl w:val="173A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64CCE"/>
    <w:multiLevelType w:val="multilevel"/>
    <w:tmpl w:val="F2A8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B4BBE"/>
    <w:multiLevelType w:val="multilevel"/>
    <w:tmpl w:val="D526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30251"/>
    <w:multiLevelType w:val="multilevel"/>
    <w:tmpl w:val="8DDC9C8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" w15:restartNumberingAfterBreak="0">
    <w:nsid w:val="087B08E8"/>
    <w:multiLevelType w:val="multilevel"/>
    <w:tmpl w:val="A792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995A90"/>
    <w:multiLevelType w:val="multilevel"/>
    <w:tmpl w:val="28EA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73E2C"/>
    <w:multiLevelType w:val="hybridMultilevel"/>
    <w:tmpl w:val="A432A33A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D9C3E16"/>
    <w:multiLevelType w:val="hybridMultilevel"/>
    <w:tmpl w:val="25082420"/>
    <w:lvl w:ilvl="0" w:tplc="30627BB8">
      <w:start w:val="1"/>
      <w:numFmt w:val="decimal"/>
      <w:lvlText w:val="%1."/>
      <w:lvlJc w:val="left"/>
      <w:pPr>
        <w:ind w:left="720" w:hanging="360"/>
      </w:pPr>
    </w:lvl>
    <w:lvl w:ilvl="1" w:tplc="DAA46ADE">
      <w:start w:val="1"/>
      <w:numFmt w:val="lowerLetter"/>
      <w:lvlText w:val="%2."/>
      <w:lvlJc w:val="left"/>
      <w:pPr>
        <w:ind w:left="1440" w:hanging="360"/>
      </w:pPr>
    </w:lvl>
    <w:lvl w:ilvl="2" w:tplc="4886C2CE">
      <w:start w:val="1"/>
      <w:numFmt w:val="lowerRoman"/>
      <w:lvlText w:val="%3."/>
      <w:lvlJc w:val="right"/>
      <w:pPr>
        <w:ind w:left="2160" w:hanging="180"/>
      </w:pPr>
    </w:lvl>
    <w:lvl w:ilvl="3" w:tplc="F91C4EC4">
      <w:start w:val="1"/>
      <w:numFmt w:val="decimal"/>
      <w:lvlText w:val="%4."/>
      <w:lvlJc w:val="left"/>
      <w:pPr>
        <w:ind w:left="2880" w:hanging="360"/>
      </w:pPr>
    </w:lvl>
    <w:lvl w:ilvl="4" w:tplc="143A5416">
      <w:start w:val="1"/>
      <w:numFmt w:val="lowerLetter"/>
      <w:lvlText w:val="%5."/>
      <w:lvlJc w:val="left"/>
      <w:pPr>
        <w:ind w:left="3600" w:hanging="360"/>
      </w:pPr>
    </w:lvl>
    <w:lvl w:ilvl="5" w:tplc="2700AAC0">
      <w:start w:val="1"/>
      <w:numFmt w:val="lowerRoman"/>
      <w:lvlText w:val="%6."/>
      <w:lvlJc w:val="right"/>
      <w:pPr>
        <w:ind w:left="4320" w:hanging="180"/>
      </w:pPr>
    </w:lvl>
    <w:lvl w:ilvl="6" w:tplc="22A437D4">
      <w:start w:val="1"/>
      <w:numFmt w:val="decimal"/>
      <w:lvlText w:val="%7."/>
      <w:lvlJc w:val="left"/>
      <w:pPr>
        <w:ind w:left="5040" w:hanging="360"/>
      </w:pPr>
    </w:lvl>
    <w:lvl w:ilvl="7" w:tplc="4A0AE510">
      <w:start w:val="1"/>
      <w:numFmt w:val="lowerLetter"/>
      <w:lvlText w:val="%8."/>
      <w:lvlJc w:val="left"/>
      <w:pPr>
        <w:ind w:left="5760" w:hanging="360"/>
      </w:pPr>
    </w:lvl>
    <w:lvl w:ilvl="8" w:tplc="183870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0535E"/>
    <w:multiLevelType w:val="multilevel"/>
    <w:tmpl w:val="F8F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F2847"/>
    <w:multiLevelType w:val="multilevel"/>
    <w:tmpl w:val="C87E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05043"/>
    <w:multiLevelType w:val="multilevel"/>
    <w:tmpl w:val="CD8A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D0770B"/>
    <w:multiLevelType w:val="multilevel"/>
    <w:tmpl w:val="734A3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B2501"/>
    <w:multiLevelType w:val="multilevel"/>
    <w:tmpl w:val="930A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4C4AA9"/>
    <w:multiLevelType w:val="multilevel"/>
    <w:tmpl w:val="DE82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9F7A96"/>
    <w:multiLevelType w:val="multilevel"/>
    <w:tmpl w:val="45A8A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47FE0"/>
    <w:multiLevelType w:val="hybridMultilevel"/>
    <w:tmpl w:val="6A84C4E6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706F1E"/>
    <w:multiLevelType w:val="multilevel"/>
    <w:tmpl w:val="3212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23AF3"/>
    <w:multiLevelType w:val="hybridMultilevel"/>
    <w:tmpl w:val="727EB0A4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63F5BFC"/>
    <w:multiLevelType w:val="hybridMultilevel"/>
    <w:tmpl w:val="30EE925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D64AA"/>
    <w:multiLevelType w:val="multilevel"/>
    <w:tmpl w:val="187A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6227C8"/>
    <w:multiLevelType w:val="multilevel"/>
    <w:tmpl w:val="AA90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E13225"/>
    <w:multiLevelType w:val="multilevel"/>
    <w:tmpl w:val="0BA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74156"/>
    <w:multiLevelType w:val="hybridMultilevel"/>
    <w:tmpl w:val="BFB2ADA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632A1"/>
    <w:multiLevelType w:val="multilevel"/>
    <w:tmpl w:val="24F2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95AB6"/>
    <w:multiLevelType w:val="multilevel"/>
    <w:tmpl w:val="7D4C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B1E37"/>
    <w:multiLevelType w:val="multilevel"/>
    <w:tmpl w:val="8DDC9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647CD3"/>
    <w:multiLevelType w:val="multilevel"/>
    <w:tmpl w:val="FC9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0432E7"/>
    <w:multiLevelType w:val="multilevel"/>
    <w:tmpl w:val="0136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AB3336"/>
    <w:multiLevelType w:val="multilevel"/>
    <w:tmpl w:val="A99A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B122ED"/>
    <w:multiLevelType w:val="multilevel"/>
    <w:tmpl w:val="13F0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C09C3"/>
    <w:multiLevelType w:val="multilevel"/>
    <w:tmpl w:val="7D18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3277DC"/>
    <w:multiLevelType w:val="multilevel"/>
    <w:tmpl w:val="F95E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19280A"/>
    <w:multiLevelType w:val="multilevel"/>
    <w:tmpl w:val="8760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127F20"/>
    <w:multiLevelType w:val="multilevel"/>
    <w:tmpl w:val="A0D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2D0D5A"/>
    <w:multiLevelType w:val="hybridMultilevel"/>
    <w:tmpl w:val="46188146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EB0024"/>
    <w:multiLevelType w:val="multilevel"/>
    <w:tmpl w:val="1480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AC2BA6"/>
    <w:multiLevelType w:val="multilevel"/>
    <w:tmpl w:val="50F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846561">
    <w:abstractNumId w:val="3"/>
  </w:num>
  <w:num w:numId="2" w16cid:durableId="819467287">
    <w:abstractNumId w:val="1"/>
  </w:num>
  <w:num w:numId="3" w16cid:durableId="1924561595">
    <w:abstractNumId w:val="25"/>
  </w:num>
  <w:num w:numId="4" w16cid:durableId="6669761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909618">
    <w:abstractNumId w:val="32"/>
  </w:num>
  <w:num w:numId="6" w16cid:durableId="1958489836">
    <w:abstractNumId w:val="14"/>
  </w:num>
  <w:num w:numId="7" w16cid:durableId="901797544">
    <w:abstractNumId w:val="29"/>
  </w:num>
  <w:num w:numId="8" w16cid:durableId="1911847802">
    <w:abstractNumId w:val="31"/>
  </w:num>
  <w:num w:numId="9" w16cid:durableId="505561112">
    <w:abstractNumId w:val="5"/>
  </w:num>
  <w:num w:numId="10" w16cid:durableId="227501563">
    <w:abstractNumId w:val="2"/>
  </w:num>
  <w:num w:numId="11" w16cid:durableId="1652520366">
    <w:abstractNumId w:val="16"/>
  </w:num>
  <w:num w:numId="12" w16cid:durableId="260529472">
    <w:abstractNumId w:val="26"/>
  </w:num>
  <w:num w:numId="13" w16cid:durableId="1347632050">
    <w:abstractNumId w:val="21"/>
  </w:num>
  <w:num w:numId="14" w16cid:durableId="1612779312">
    <w:abstractNumId w:val="17"/>
  </w:num>
  <w:num w:numId="15" w16cid:durableId="516044055">
    <w:abstractNumId w:val="34"/>
  </w:num>
  <w:num w:numId="16" w16cid:durableId="165483594">
    <w:abstractNumId w:val="18"/>
  </w:num>
  <w:num w:numId="17" w16cid:durableId="1396467919">
    <w:abstractNumId w:val="4"/>
  </w:num>
  <w:num w:numId="18" w16cid:durableId="651642081">
    <w:abstractNumId w:val="10"/>
  </w:num>
  <w:num w:numId="19" w16cid:durableId="1983072545">
    <w:abstractNumId w:val="23"/>
  </w:num>
  <w:num w:numId="20" w16cid:durableId="1740128400">
    <w:abstractNumId w:val="24"/>
  </w:num>
  <w:num w:numId="21" w16cid:durableId="454830275">
    <w:abstractNumId w:val="9"/>
  </w:num>
  <w:num w:numId="22" w16cid:durableId="1526164555">
    <w:abstractNumId w:val="19"/>
  </w:num>
  <w:num w:numId="23" w16cid:durableId="1719627177">
    <w:abstractNumId w:val="33"/>
  </w:num>
  <w:num w:numId="24" w16cid:durableId="1673340859">
    <w:abstractNumId w:val="27"/>
  </w:num>
  <w:num w:numId="25" w16cid:durableId="950550391">
    <w:abstractNumId w:val="35"/>
  </w:num>
  <w:num w:numId="26" w16cid:durableId="1994870979">
    <w:abstractNumId w:val="20"/>
  </w:num>
  <w:num w:numId="27" w16cid:durableId="568925701">
    <w:abstractNumId w:val="28"/>
  </w:num>
  <w:num w:numId="28" w16cid:durableId="1747453245">
    <w:abstractNumId w:val="11"/>
  </w:num>
  <w:num w:numId="29" w16cid:durableId="633946016">
    <w:abstractNumId w:val="8"/>
  </w:num>
  <w:num w:numId="30" w16cid:durableId="869731685">
    <w:abstractNumId w:val="0"/>
  </w:num>
  <w:num w:numId="31" w16cid:durableId="81529533">
    <w:abstractNumId w:val="12"/>
  </w:num>
  <w:num w:numId="32" w16cid:durableId="1459030305">
    <w:abstractNumId w:val="30"/>
  </w:num>
  <w:num w:numId="33" w16cid:durableId="445973177">
    <w:abstractNumId w:val="15"/>
  </w:num>
  <w:num w:numId="34" w16cid:durableId="1221671160">
    <w:abstractNumId w:val="13"/>
  </w:num>
  <w:num w:numId="35" w16cid:durableId="336738871">
    <w:abstractNumId w:val="36"/>
  </w:num>
  <w:num w:numId="36" w16cid:durableId="1590385038">
    <w:abstractNumId w:val="6"/>
  </w:num>
  <w:num w:numId="37" w16cid:durableId="15650196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80"/>
    <w:rsid w:val="00173EA5"/>
    <w:rsid w:val="001B001F"/>
    <w:rsid w:val="001B2F07"/>
    <w:rsid w:val="001C03DF"/>
    <w:rsid w:val="001C14E3"/>
    <w:rsid w:val="001F63E6"/>
    <w:rsid w:val="00210E44"/>
    <w:rsid w:val="003002BF"/>
    <w:rsid w:val="00405B2A"/>
    <w:rsid w:val="00430517"/>
    <w:rsid w:val="00485F0D"/>
    <w:rsid w:val="00547E97"/>
    <w:rsid w:val="00575132"/>
    <w:rsid w:val="005A1F41"/>
    <w:rsid w:val="005A59C7"/>
    <w:rsid w:val="005A5DB0"/>
    <w:rsid w:val="00655D90"/>
    <w:rsid w:val="006E22B4"/>
    <w:rsid w:val="00727DB4"/>
    <w:rsid w:val="00737BB9"/>
    <w:rsid w:val="008661B4"/>
    <w:rsid w:val="008B4954"/>
    <w:rsid w:val="009E3DA3"/>
    <w:rsid w:val="00A44E79"/>
    <w:rsid w:val="00A54A90"/>
    <w:rsid w:val="00A638D3"/>
    <w:rsid w:val="00A97480"/>
    <w:rsid w:val="00AC4880"/>
    <w:rsid w:val="00B53F43"/>
    <w:rsid w:val="00B87149"/>
    <w:rsid w:val="00BC4A62"/>
    <w:rsid w:val="00BE7597"/>
    <w:rsid w:val="00C91B7A"/>
    <w:rsid w:val="00D6489D"/>
    <w:rsid w:val="00DE17F8"/>
    <w:rsid w:val="00F1118E"/>
    <w:rsid w:val="00F8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5F88"/>
  <w15:chartTrackingRefBased/>
  <w15:docId w15:val="{ED4E4855-0B1B-4548-A970-9696C922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A3"/>
    <w:pPr>
      <w:ind w:left="720"/>
      <w:contextualSpacing/>
    </w:pPr>
  </w:style>
  <w:style w:type="table" w:styleId="a4">
    <w:name w:val="Table Grid"/>
    <w:basedOn w:val="a1"/>
    <w:uiPriority w:val="39"/>
    <w:rsid w:val="009E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8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5F0D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D648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48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489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48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48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C201-6528-4DB8-906A-24A33C2B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vrach</dc:creator>
  <cp:keywords/>
  <dc:description/>
  <cp:lastModifiedBy>Майра Сембаева</cp:lastModifiedBy>
  <cp:revision>2</cp:revision>
  <dcterms:created xsi:type="dcterms:W3CDTF">2026-06-26T10:18:00Z</dcterms:created>
  <dcterms:modified xsi:type="dcterms:W3CDTF">2026-06-26T10:18:00Z</dcterms:modified>
</cp:coreProperties>
</file>