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B1E" w:rsidRPr="002241C6" w:rsidRDefault="004E6CC2" w:rsidP="004E6CC2">
      <w:pPr>
        <w:pStyle w:val="1"/>
      </w:pPr>
      <w:r w:rsidRPr="002241C6">
        <w:t xml:space="preserve">                                             </w:t>
      </w:r>
      <w:r w:rsidR="001D6B1E" w:rsidRPr="001D6B1E">
        <w:t>Техническая спецификация</w:t>
      </w:r>
    </w:p>
    <w:p w:rsidR="004E6CC2" w:rsidRPr="002241C6" w:rsidRDefault="004E6CC2" w:rsidP="004E6CC2"/>
    <w:p w:rsidR="003924C7" w:rsidRPr="003924C7" w:rsidRDefault="003924C7" w:rsidP="001D6B1E">
      <w:pPr>
        <w:jc w:val="center"/>
        <w:rPr>
          <w:rFonts w:ascii="Times New Roman" w:hAnsi="Times New Roman" w:cs="Times New Roman"/>
          <w:b/>
          <w:sz w:val="28"/>
          <w:szCs w:val="28"/>
          <w:lang w:val="kk-KZ"/>
        </w:rPr>
      </w:pPr>
      <w:r>
        <w:rPr>
          <w:rFonts w:ascii="Times New Roman" w:hAnsi="Times New Roman" w:cs="Times New Roman"/>
          <w:b/>
          <w:sz w:val="28"/>
          <w:szCs w:val="28"/>
          <w:lang w:val="kk-KZ"/>
        </w:rPr>
        <w:t>Услуги по заправке картриджей для принтеров и многофункциональных устройств</w:t>
      </w:r>
    </w:p>
    <w:p w:rsidR="001D6B1E" w:rsidRPr="001D6B1E" w:rsidRDefault="001D6B1E" w:rsidP="001D6B1E">
      <w:pPr>
        <w:spacing w:after="0"/>
        <w:jc w:val="center"/>
        <w:rPr>
          <w:rFonts w:ascii="Times New Roman" w:hAnsi="Times New Roman" w:cs="Times New Roman"/>
          <w:b/>
          <w:sz w:val="28"/>
          <w:szCs w:val="28"/>
        </w:rPr>
      </w:pPr>
    </w:p>
    <w:p w:rsidR="00F07912" w:rsidRPr="003924C7" w:rsidRDefault="00F07912" w:rsidP="00F07912">
      <w:pPr>
        <w:spacing w:after="0"/>
        <w:rPr>
          <w:rFonts w:ascii="Times New Roman" w:hAnsi="Times New Roman" w:cs="Times New Roman"/>
          <w:lang w:val="kk-KZ"/>
        </w:rPr>
      </w:pPr>
      <w:r>
        <w:rPr>
          <w:rFonts w:ascii="Times New Roman" w:hAnsi="Times New Roman" w:cs="Times New Roman"/>
        </w:rPr>
        <w:t xml:space="preserve">Все картриджи для печати должны заправляться максимально. </w:t>
      </w:r>
      <w:r w:rsidR="003924C7">
        <w:rPr>
          <w:rFonts w:ascii="Times New Roman" w:hAnsi="Times New Roman" w:cs="Times New Roman"/>
          <w:lang w:val="kk-KZ"/>
        </w:rPr>
        <w:t xml:space="preserve">Количество заправок не менее </w:t>
      </w:r>
      <w:r w:rsidR="009316D6">
        <w:rPr>
          <w:rFonts w:ascii="Times New Roman" w:hAnsi="Times New Roman" w:cs="Times New Roman"/>
          <w:lang w:val="en-US"/>
        </w:rPr>
        <w:t xml:space="preserve">44 </w:t>
      </w:r>
      <w:r w:rsidR="003924C7">
        <w:rPr>
          <w:rFonts w:ascii="Times New Roman" w:hAnsi="Times New Roman" w:cs="Times New Roman"/>
          <w:lang w:val="kk-KZ"/>
        </w:rPr>
        <w:t xml:space="preserve">штук </w:t>
      </w:r>
    </w:p>
    <w:p w:rsidR="00F07912" w:rsidRDefault="00F07912" w:rsidP="00F07912">
      <w:pPr>
        <w:spacing w:after="0"/>
        <w:rPr>
          <w:rFonts w:ascii="Times New Roman" w:hAnsi="Times New Roman" w:cs="Times New Roman"/>
        </w:rPr>
      </w:pPr>
    </w:p>
    <w:p w:rsidR="003924C7" w:rsidRPr="00575F20" w:rsidRDefault="00F07912" w:rsidP="003924C7">
      <w:pPr>
        <w:rPr>
          <w:rFonts w:ascii="Times New Roman" w:hAnsi="Times New Roman" w:cs="Times New Roman"/>
          <w:sz w:val="24"/>
          <w:szCs w:val="24"/>
        </w:rPr>
      </w:pPr>
      <w:r>
        <w:rPr>
          <w:rFonts w:ascii="Times New Roman" w:hAnsi="Times New Roman" w:cs="Times New Roman"/>
        </w:rPr>
        <w:t xml:space="preserve"> Перевозка от Заказчика пустых картриджей и поставка заправленных картриджей осуществляется Поставщиком самостоятельно до адреса; </w:t>
      </w:r>
      <w:r w:rsidR="003924C7" w:rsidRPr="00575F20">
        <w:rPr>
          <w:rFonts w:ascii="Times New Roman" w:hAnsi="Times New Roman" w:cs="Times New Roman"/>
          <w:sz w:val="24"/>
          <w:szCs w:val="24"/>
        </w:rPr>
        <w:t>Северо-Казахстанская область, район</w:t>
      </w:r>
      <w:r w:rsidR="004158BC" w:rsidRPr="004158BC">
        <w:rPr>
          <w:rFonts w:ascii="Times New Roman" w:hAnsi="Times New Roman" w:cs="Times New Roman"/>
          <w:sz w:val="24"/>
          <w:szCs w:val="24"/>
        </w:rPr>
        <w:t xml:space="preserve"> </w:t>
      </w:r>
      <w:r w:rsidR="004158BC">
        <w:rPr>
          <w:rFonts w:ascii="Times New Roman" w:hAnsi="Times New Roman" w:cs="Times New Roman"/>
          <w:sz w:val="24"/>
          <w:szCs w:val="24"/>
        </w:rPr>
        <w:t>Шал акына</w:t>
      </w:r>
      <w:r w:rsidR="003924C7" w:rsidRPr="00575F20">
        <w:rPr>
          <w:rFonts w:ascii="Times New Roman" w:hAnsi="Times New Roman" w:cs="Times New Roman"/>
          <w:sz w:val="24"/>
          <w:szCs w:val="24"/>
        </w:rPr>
        <w:t>,</w:t>
      </w:r>
      <w:r w:rsidR="004158BC">
        <w:rPr>
          <w:rFonts w:ascii="Times New Roman" w:hAnsi="Times New Roman" w:cs="Times New Roman"/>
          <w:sz w:val="24"/>
          <w:szCs w:val="24"/>
        </w:rPr>
        <w:t xml:space="preserve"> </w:t>
      </w:r>
      <w:proofErr w:type="spellStart"/>
      <w:r w:rsidR="004158BC">
        <w:rPr>
          <w:rFonts w:ascii="Times New Roman" w:hAnsi="Times New Roman" w:cs="Times New Roman"/>
          <w:sz w:val="24"/>
          <w:szCs w:val="24"/>
        </w:rPr>
        <w:t>г</w:t>
      </w:r>
      <w:proofErr w:type="gramStart"/>
      <w:r w:rsidR="003924C7" w:rsidRPr="00575F20">
        <w:rPr>
          <w:rFonts w:ascii="Times New Roman" w:hAnsi="Times New Roman" w:cs="Times New Roman"/>
          <w:sz w:val="24"/>
          <w:szCs w:val="24"/>
        </w:rPr>
        <w:t>.</w:t>
      </w:r>
      <w:r w:rsidR="004158BC">
        <w:rPr>
          <w:rFonts w:ascii="Times New Roman" w:hAnsi="Times New Roman" w:cs="Times New Roman"/>
          <w:sz w:val="24"/>
          <w:szCs w:val="24"/>
        </w:rPr>
        <w:t>С</w:t>
      </w:r>
      <w:proofErr w:type="gramEnd"/>
      <w:r w:rsidR="004158BC">
        <w:rPr>
          <w:rFonts w:ascii="Times New Roman" w:hAnsi="Times New Roman" w:cs="Times New Roman"/>
          <w:sz w:val="24"/>
          <w:szCs w:val="24"/>
        </w:rPr>
        <w:t>ергеевка</w:t>
      </w:r>
      <w:proofErr w:type="spellEnd"/>
      <w:r w:rsidR="003924C7" w:rsidRPr="00575F20">
        <w:rPr>
          <w:rFonts w:ascii="Times New Roman" w:hAnsi="Times New Roman" w:cs="Times New Roman"/>
          <w:sz w:val="24"/>
          <w:szCs w:val="24"/>
        </w:rPr>
        <w:t xml:space="preserve">, </w:t>
      </w:r>
      <w:r w:rsidR="004158BC">
        <w:rPr>
          <w:rFonts w:ascii="Times New Roman" w:hAnsi="Times New Roman" w:cs="Times New Roman"/>
          <w:sz w:val="24"/>
          <w:szCs w:val="24"/>
        </w:rPr>
        <w:t>Победы</w:t>
      </w:r>
      <w:r w:rsidR="003924C7" w:rsidRPr="00575F20">
        <w:rPr>
          <w:rFonts w:ascii="Times New Roman" w:hAnsi="Times New Roman" w:cs="Times New Roman"/>
          <w:sz w:val="24"/>
          <w:szCs w:val="24"/>
        </w:rPr>
        <w:t xml:space="preserve">, </w:t>
      </w:r>
      <w:r w:rsidR="004158BC">
        <w:rPr>
          <w:rFonts w:ascii="Times New Roman" w:hAnsi="Times New Roman" w:cs="Times New Roman"/>
          <w:sz w:val="24"/>
          <w:szCs w:val="24"/>
        </w:rPr>
        <w:t>35</w:t>
      </w:r>
    </w:p>
    <w:p w:rsidR="00F07912" w:rsidRDefault="00F07912" w:rsidP="00F07912">
      <w:pPr>
        <w:spacing w:after="0"/>
        <w:rPr>
          <w:rFonts w:ascii="Times New Roman" w:hAnsi="Times New Roman" w:cs="Times New Roman"/>
        </w:rPr>
      </w:pPr>
    </w:p>
    <w:p w:rsidR="00F07912" w:rsidRDefault="00F07912" w:rsidP="00F07912">
      <w:pPr>
        <w:spacing w:after="0"/>
        <w:rPr>
          <w:rFonts w:ascii="Times New Roman" w:hAnsi="Times New Roman" w:cs="Times New Roman"/>
        </w:rPr>
      </w:pPr>
      <w:r>
        <w:rPr>
          <w:rFonts w:ascii="Times New Roman" w:hAnsi="Times New Roman" w:cs="Times New Roman"/>
        </w:rPr>
        <w:t>Поставщик осуществляет заправку (восстановление) картриджей согласно поданной заявке Заказчика. Предлагаемые услуги по заправке картриджей должны выполняться качественно, в полном объеме. Подача заявки осуществляется устно (по телефону)</w:t>
      </w:r>
      <w:r w:rsidR="00DB0BF8">
        <w:rPr>
          <w:rFonts w:ascii="Times New Roman" w:hAnsi="Times New Roman" w:cs="Times New Roman"/>
          <w:lang w:val="kk-KZ"/>
        </w:rPr>
        <w:t xml:space="preserve"> и письменной форме</w:t>
      </w:r>
      <w:r>
        <w:rPr>
          <w:rFonts w:ascii="Times New Roman" w:hAnsi="Times New Roman" w:cs="Times New Roman"/>
        </w:rPr>
        <w:t xml:space="preserve">; </w:t>
      </w:r>
    </w:p>
    <w:p w:rsidR="00F07912" w:rsidRDefault="00F07912" w:rsidP="00F07912">
      <w:pPr>
        <w:spacing w:after="0"/>
        <w:rPr>
          <w:rFonts w:ascii="Times New Roman" w:hAnsi="Times New Roman" w:cs="Times New Roman"/>
        </w:rPr>
      </w:pPr>
    </w:p>
    <w:p w:rsidR="00F07912" w:rsidRDefault="00F07912" w:rsidP="00F07912">
      <w:pPr>
        <w:spacing w:after="0"/>
        <w:rPr>
          <w:rFonts w:ascii="Times New Roman" w:hAnsi="Times New Roman" w:cs="Times New Roman"/>
        </w:rPr>
      </w:pPr>
      <w:r>
        <w:rPr>
          <w:rFonts w:ascii="Times New Roman" w:hAnsi="Times New Roman" w:cs="Times New Roman"/>
        </w:rPr>
        <w:t xml:space="preserve">В случае необходимости и при обнаружении заправки низкого качества Поставщика (по требованию Заказчика) обязуется заменить картридж </w:t>
      </w:r>
      <w:proofErr w:type="gramStart"/>
      <w:r>
        <w:rPr>
          <w:rFonts w:ascii="Times New Roman" w:hAnsi="Times New Roman" w:cs="Times New Roman"/>
        </w:rPr>
        <w:t>на</w:t>
      </w:r>
      <w:proofErr w:type="gramEnd"/>
      <w:r>
        <w:rPr>
          <w:rFonts w:ascii="Times New Roman" w:hAnsi="Times New Roman" w:cs="Times New Roman"/>
        </w:rPr>
        <w:t xml:space="preserve"> </w:t>
      </w:r>
      <w:proofErr w:type="gramStart"/>
      <w:r>
        <w:rPr>
          <w:rFonts w:ascii="Times New Roman" w:hAnsi="Times New Roman" w:cs="Times New Roman"/>
        </w:rPr>
        <w:t>новый</w:t>
      </w:r>
      <w:proofErr w:type="gramEnd"/>
      <w:r>
        <w:rPr>
          <w:rFonts w:ascii="Times New Roman" w:hAnsi="Times New Roman" w:cs="Times New Roman"/>
        </w:rPr>
        <w:t xml:space="preserve"> за свой счет или заправить его заново, в течение 12 (двенадцати) часов с момента поступления заявки (уведомления) от Заказчика; </w:t>
      </w:r>
    </w:p>
    <w:p w:rsidR="00F07912" w:rsidRDefault="00F07912" w:rsidP="00F07912">
      <w:pPr>
        <w:spacing w:after="0"/>
        <w:rPr>
          <w:rFonts w:ascii="Times New Roman" w:hAnsi="Times New Roman" w:cs="Times New Roman"/>
        </w:rPr>
      </w:pPr>
    </w:p>
    <w:p w:rsidR="00F07912" w:rsidRDefault="00F07912" w:rsidP="00F07912">
      <w:pPr>
        <w:spacing w:after="0"/>
        <w:rPr>
          <w:rFonts w:ascii="Times New Roman" w:hAnsi="Times New Roman" w:cs="Times New Roman"/>
        </w:rPr>
      </w:pPr>
      <w:r>
        <w:rPr>
          <w:rFonts w:ascii="Times New Roman" w:hAnsi="Times New Roman" w:cs="Times New Roman"/>
        </w:rPr>
        <w:t xml:space="preserve">После оказания Услуг на корпусе картриджа не должны присутствовать следы проведенных работ (тонер, смазка и т.д.) т.е. корпус должен быть чистым, не должно быть грубых следов его вскрытия (сколы, не предусмотренные отверстия, отломанные и деформированные части корпуса); </w:t>
      </w:r>
    </w:p>
    <w:p w:rsidR="00F21B8B" w:rsidRPr="00F21B8B" w:rsidRDefault="00F21B8B" w:rsidP="00F21B8B">
      <w:pPr>
        <w:spacing w:after="0"/>
        <w:jc w:val="center"/>
        <w:rPr>
          <w:rFonts w:ascii="Times New Roman" w:hAnsi="Times New Roman" w:cs="Times New Roman"/>
        </w:rPr>
      </w:pPr>
    </w:p>
    <w:p w:rsidR="00F21B8B" w:rsidRPr="00F21B8B" w:rsidRDefault="00F21B8B" w:rsidP="00F21B8B">
      <w:pPr>
        <w:spacing w:after="0"/>
        <w:jc w:val="center"/>
        <w:rPr>
          <w:rFonts w:ascii="Times New Roman" w:hAnsi="Times New Roman" w:cs="Times New Roman"/>
          <w:b/>
        </w:rPr>
      </w:pPr>
      <w:r w:rsidRPr="00F21B8B">
        <w:rPr>
          <w:rFonts w:ascii="Times New Roman" w:hAnsi="Times New Roman" w:cs="Times New Roman"/>
          <w:b/>
        </w:rPr>
        <w:t>Наименование, характеристика и стоимость услуг</w:t>
      </w:r>
    </w:p>
    <w:p w:rsidR="00F21B8B" w:rsidRPr="00F21B8B" w:rsidRDefault="00F21B8B" w:rsidP="00F21B8B">
      <w:pPr>
        <w:spacing w:after="0"/>
        <w:rPr>
          <w:rFonts w:ascii="Times New Roman" w:hAnsi="Times New Roman" w:cs="Times New Roman"/>
          <w:b/>
        </w:rPr>
      </w:pPr>
    </w:p>
    <w:tbl>
      <w:tblPr>
        <w:tblW w:w="6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1476"/>
        <w:gridCol w:w="1501"/>
      </w:tblGrid>
      <w:tr w:rsidR="004E6CC2" w:rsidRPr="00F21B8B" w:rsidTr="004E6CC2">
        <w:trPr>
          <w:jc w:val="center"/>
        </w:trPr>
        <w:tc>
          <w:tcPr>
            <w:tcW w:w="3964" w:type="dxa"/>
            <w:tcBorders>
              <w:top w:val="single" w:sz="4" w:space="0" w:color="auto"/>
              <w:left w:val="single" w:sz="4" w:space="0" w:color="auto"/>
              <w:bottom w:val="single" w:sz="4" w:space="0" w:color="auto"/>
              <w:right w:val="single" w:sz="4" w:space="0" w:color="auto"/>
            </w:tcBorders>
            <w:hideMark/>
          </w:tcPr>
          <w:p w:rsidR="004E6CC2" w:rsidRPr="00F21B8B" w:rsidRDefault="004E6CC2" w:rsidP="00F21B8B">
            <w:pPr>
              <w:spacing w:after="0"/>
              <w:jc w:val="center"/>
              <w:rPr>
                <w:rFonts w:ascii="Times New Roman" w:hAnsi="Times New Roman" w:cs="Times New Roman"/>
                <w:b/>
              </w:rPr>
            </w:pPr>
            <w:r w:rsidRPr="00F21B8B">
              <w:rPr>
                <w:rFonts w:ascii="Times New Roman" w:hAnsi="Times New Roman" w:cs="Times New Roman"/>
                <w:b/>
              </w:rPr>
              <w:t>Наименование услуг</w:t>
            </w:r>
          </w:p>
        </w:tc>
        <w:tc>
          <w:tcPr>
            <w:tcW w:w="1476" w:type="dxa"/>
            <w:tcBorders>
              <w:top w:val="single" w:sz="4" w:space="0" w:color="auto"/>
              <w:left w:val="single" w:sz="4" w:space="0" w:color="auto"/>
              <w:bottom w:val="single" w:sz="4" w:space="0" w:color="auto"/>
              <w:right w:val="single" w:sz="4" w:space="0" w:color="auto"/>
            </w:tcBorders>
            <w:hideMark/>
          </w:tcPr>
          <w:p w:rsidR="004E6CC2" w:rsidRPr="00F21B8B" w:rsidRDefault="004E6CC2" w:rsidP="00F21B8B">
            <w:pPr>
              <w:spacing w:after="0"/>
              <w:rPr>
                <w:rFonts w:ascii="Times New Roman" w:hAnsi="Times New Roman" w:cs="Times New Roman"/>
                <w:b/>
              </w:rPr>
            </w:pPr>
            <w:proofErr w:type="spellStart"/>
            <w:proofErr w:type="gramStart"/>
            <w:r w:rsidRPr="00F21B8B">
              <w:rPr>
                <w:rFonts w:ascii="Times New Roman" w:hAnsi="Times New Roman" w:cs="Times New Roman"/>
                <w:b/>
              </w:rPr>
              <w:t>Ед</w:t>
            </w:r>
            <w:proofErr w:type="spellEnd"/>
            <w:proofErr w:type="gramEnd"/>
            <w:r w:rsidRPr="00F21B8B">
              <w:rPr>
                <w:rFonts w:ascii="Times New Roman" w:hAnsi="Times New Roman" w:cs="Times New Roman"/>
                <w:b/>
              </w:rPr>
              <w:t xml:space="preserve"> </w:t>
            </w:r>
            <w:proofErr w:type="spellStart"/>
            <w:r w:rsidRPr="00F21B8B">
              <w:rPr>
                <w:rFonts w:ascii="Times New Roman" w:hAnsi="Times New Roman" w:cs="Times New Roman"/>
                <w:b/>
              </w:rPr>
              <w:t>изм</w:t>
            </w:r>
            <w:proofErr w:type="spellEnd"/>
          </w:p>
        </w:tc>
        <w:tc>
          <w:tcPr>
            <w:tcW w:w="1501" w:type="dxa"/>
            <w:tcBorders>
              <w:top w:val="single" w:sz="4" w:space="0" w:color="auto"/>
              <w:left w:val="single" w:sz="4" w:space="0" w:color="auto"/>
              <w:bottom w:val="single" w:sz="4" w:space="0" w:color="auto"/>
              <w:right w:val="single" w:sz="4" w:space="0" w:color="auto"/>
            </w:tcBorders>
            <w:hideMark/>
          </w:tcPr>
          <w:p w:rsidR="004E6CC2" w:rsidRPr="00F21B8B" w:rsidRDefault="004E6CC2" w:rsidP="00F21B8B">
            <w:pPr>
              <w:spacing w:after="0"/>
              <w:rPr>
                <w:rFonts w:ascii="Times New Roman" w:hAnsi="Times New Roman" w:cs="Times New Roman"/>
                <w:b/>
              </w:rPr>
            </w:pPr>
            <w:r w:rsidRPr="00F21B8B">
              <w:rPr>
                <w:rFonts w:ascii="Times New Roman" w:hAnsi="Times New Roman" w:cs="Times New Roman"/>
                <w:b/>
              </w:rPr>
              <w:t>Кол-во</w:t>
            </w:r>
          </w:p>
        </w:tc>
      </w:tr>
      <w:tr w:rsidR="004E6CC2" w:rsidRPr="00F21B8B" w:rsidTr="004E6CC2">
        <w:trPr>
          <w:jc w:val="center"/>
        </w:trPr>
        <w:tc>
          <w:tcPr>
            <w:tcW w:w="3964" w:type="dxa"/>
            <w:tcBorders>
              <w:top w:val="single" w:sz="4" w:space="0" w:color="auto"/>
              <w:left w:val="single" w:sz="4" w:space="0" w:color="auto"/>
              <w:bottom w:val="single" w:sz="4" w:space="0" w:color="auto"/>
              <w:right w:val="single" w:sz="4" w:space="0" w:color="auto"/>
            </w:tcBorders>
            <w:hideMark/>
          </w:tcPr>
          <w:p w:rsidR="004E6CC2" w:rsidRPr="00F21B8B" w:rsidRDefault="004E6CC2" w:rsidP="00F21B8B">
            <w:pPr>
              <w:spacing w:after="0"/>
              <w:rPr>
                <w:rFonts w:ascii="Times New Roman" w:hAnsi="Times New Roman" w:cs="Times New Roman"/>
              </w:rPr>
            </w:pPr>
            <w:r w:rsidRPr="00F21B8B">
              <w:rPr>
                <w:rFonts w:ascii="Times New Roman" w:hAnsi="Times New Roman" w:cs="Times New Roman"/>
              </w:rPr>
              <w:t>Услуги по заправке картриджей:</w:t>
            </w:r>
          </w:p>
          <w:p w:rsidR="004E6CC2" w:rsidRPr="00F21B8B" w:rsidRDefault="004E6CC2" w:rsidP="00F21B8B">
            <w:pPr>
              <w:spacing w:after="0"/>
              <w:rPr>
                <w:rFonts w:ascii="Times New Roman" w:hAnsi="Times New Roman" w:cs="Times New Roman"/>
              </w:rPr>
            </w:pPr>
            <w:r w:rsidRPr="00F21B8B">
              <w:rPr>
                <w:rFonts w:ascii="Times New Roman" w:hAnsi="Times New Roman" w:cs="Times New Roman"/>
              </w:rPr>
              <w:t>- замена тонера</w:t>
            </w:r>
          </w:p>
          <w:p w:rsidR="004E6CC2" w:rsidRPr="00F21B8B" w:rsidRDefault="004E6CC2" w:rsidP="00F21B8B">
            <w:pPr>
              <w:spacing w:after="0"/>
              <w:rPr>
                <w:rFonts w:ascii="Times New Roman" w:hAnsi="Times New Roman" w:cs="Times New Roman"/>
              </w:rPr>
            </w:pPr>
            <w:r w:rsidRPr="00F21B8B">
              <w:rPr>
                <w:rFonts w:ascii="Times New Roman" w:hAnsi="Times New Roman" w:cs="Times New Roman"/>
              </w:rPr>
              <w:t>- прочистка тонера</w:t>
            </w:r>
          </w:p>
          <w:p w:rsidR="004E6CC2" w:rsidRPr="00F21B8B" w:rsidRDefault="004E6CC2" w:rsidP="00F21B8B">
            <w:pPr>
              <w:spacing w:after="0"/>
              <w:rPr>
                <w:rFonts w:ascii="Times New Roman" w:hAnsi="Times New Roman" w:cs="Times New Roman"/>
              </w:rPr>
            </w:pPr>
            <w:r w:rsidRPr="00F21B8B">
              <w:rPr>
                <w:rFonts w:ascii="Times New Roman" w:hAnsi="Times New Roman" w:cs="Times New Roman"/>
              </w:rPr>
              <w:t>- прошивка принтера</w:t>
            </w:r>
          </w:p>
          <w:p w:rsidR="004E6CC2" w:rsidRPr="00585D90" w:rsidRDefault="004E6CC2" w:rsidP="00F21B8B">
            <w:pPr>
              <w:spacing w:after="0"/>
              <w:rPr>
                <w:rFonts w:ascii="Times New Roman" w:hAnsi="Times New Roman" w:cs="Times New Roman"/>
                <w:lang w:val="kk-KZ"/>
              </w:rPr>
            </w:pPr>
            <w:r w:rsidRPr="00F21B8B">
              <w:rPr>
                <w:rFonts w:ascii="Times New Roman" w:hAnsi="Times New Roman" w:cs="Times New Roman"/>
              </w:rPr>
              <w:t xml:space="preserve">- </w:t>
            </w:r>
            <w:proofErr w:type="spellStart"/>
            <w:r w:rsidRPr="00F21B8B">
              <w:rPr>
                <w:rFonts w:ascii="Times New Roman" w:hAnsi="Times New Roman" w:cs="Times New Roman"/>
              </w:rPr>
              <w:t>расчиповка</w:t>
            </w:r>
            <w:proofErr w:type="spellEnd"/>
            <w:r w:rsidRPr="00F21B8B">
              <w:rPr>
                <w:rFonts w:ascii="Times New Roman" w:hAnsi="Times New Roman" w:cs="Times New Roman"/>
              </w:rPr>
              <w:t xml:space="preserve"> картриджа</w:t>
            </w:r>
            <w:r>
              <w:rPr>
                <w:rFonts w:ascii="Times New Roman" w:hAnsi="Times New Roman" w:cs="Times New Roman"/>
                <w:lang w:val="kk-KZ"/>
              </w:rPr>
              <w:t>, принтера, мфу</w:t>
            </w:r>
          </w:p>
        </w:tc>
        <w:tc>
          <w:tcPr>
            <w:tcW w:w="1476" w:type="dxa"/>
            <w:tcBorders>
              <w:top w:val="single" w:sz="4" w:space="0" w:color="auto"/>
              <w:left w:val="single" w:sz="4" w:space="0" w:color="auto"/>
              <w:bottom w:val="single" w:sz="4" w:space="0" w:color="auto"/>
              <w:right w:val="single" w:sz="4" w:space="0" w:color="auto"/>
            </w:tcBorders>
            <w:hideMark/>
          </w:tcPr>
          <w:p w:rsidR="004E6CC2" w:rsidRPr="00F21B8B" w:rsidRDefault="004E6CC2" w:rsidP="00F21B8B">
            <w:pPr>
              <w:spacing w:after="0"/>
              <w:rPr>
                <w:rFonts w:ascii="Times New Roman" w:hAnsi="Times New Roman" w:cs="Times New Roman"/>
                <w:lang w:val="kk-KZ"/>
              </w:rPr>
            </w:pPr>
            <w:r w:rsidRPr="00F21B8B">
              <w:rPr>
                <w:rFonts w:ascii="Times New Roman" w:hAnsi="Times New Roman" w:cs="Times New Roman"/>
                <w:lang w:val="kk-KZ"/>
              </w:rPr>
              <w:t>картридж</w:t>
            </w:r>
          </w:p>
        </w:tc>
        <w:tc>
          <w:tcPr>
            <w:tcW w:w="1501" w:type="dxa"/>
            <w:tcBorders>
              <w:top w:val="single" w:sz="4" w:space="0" w:color="auto"/>
              <w:left w:val="single" w:sz="4" w:space="0" w:color="auto"/>
              <w:bottom w:val="single" w:sz="4" w:space="0" w:color="auto"/>
              <w:right w:val="single" w:sz="4" w:space="0" w:color="auto"/>
            </w:tcBorders>
          </w:tcPr>
          <w:p w:rsidR="004E6CC2" w:rsidRPr="009316D6" w:rsidRDefault="009316D6" w:rsidP="002241C6">
            <w:pPr>
              <w:spacing w:after="0"/>
              <w:rPr>
                <w:rFonts w:ascii="Times New Roman" w:hAnsi="Times New Roman" w:cs="Times New Roman"/>
                <w:lang w:val="en-US"/>
              </w:rPr>
            </w:pPr>
            <w:r>
              <w:rPr>
                <w:rFonts w:ascii="Times New Roman" w:hAnsi="Times New Roman" w:cs="Times New Roman"/>
                <w:lang w:val="en-US"/>
              </w:rPr>
              <w:t>44</w:t>
            </w:r>
          </w:p>
        </w:tc>
      </w:tr>
    </w:tbl>
    <w:p w:rsidR="00F21B8B" w:rsidRDefault="00F21B8B" w:rsidP="00F07912">
      <w:pPr>
        <w:spacing w:after="0"/>
        <w:rPr>
          <w:rFonts w:ascii="Times New Roman" w:hAnsi="Times New Roman" w:cs="Times New Roman"/>
        </w:rPr>
      </w:pPr>
    </w:p>
    <w:p w:rsidR="00F07912" w:rsidRDefault="00F07912" w:rsidP="00F07912">
      <w:pPr>
        <w:spacing w:after="0"/>
        <w:rPr>
          <w:rFonts w:ascii="Times New Roman" w:hAnsi="Times New Roman" w:cs="Times New Roman"/>
        </w:rPr>
      </w:pPr>
    </w:p>
    <w:p w:rsidR="001D6B1E" w:rsidRDefault="001D6B1E" w:rsidP="00F07912">
      <w:pPr>
        <w:spacing w:after="0" w:line="240" w:lineRule="auto"/>
        <w:rPr>
          <w:rFonts w:ascii="Times New Roman" w:hAnsi="Times New Roman" w:cs="Times New Roman"/>
          <w:sz w:val="28"/>
          <w:szCs w:val="28"/>
        </w:rPr>
      </w:pPr>
    </w:p>
    <w:p w:rsidR="00F07912" w:rsidRDefault="00F07912" w:rsidP="00F07912">
      <w:pPr>
        <w:spacing w:after="0" w:line="240" w:lineRule="auto"/>
        <w:rPr>
          <w:rFonts w:ascii="Times New Roman" w:hAnsi="Times New Roman" w:cs="Times New Roman"/>
          <w:sz w:val="28"/>
          <w:szCs w:val="28"/>
        </w:rPr>
      </w:pPr>
    </w:p>
    <w:p w:rsidR="00F07912" w:rsidRDefault="00F07912" w:rsidP="00F07912">
      <w:pPr>
        <w:spacing w:after="0" w:line="240" w:lineRule="auto"/>
        <w:rPr>
          <w:rFonts w:ascii="Times New Roman" w:hAnsi="Times New Roman" w:cs="Times New Roman"/>
          <w:sz w:val="28"/>
          <w:szCs w:val="28"/>
        </w:rPr>
      </w:pPr>
    </w:p>
    <w:p w:rsidR="00F07912" w:rsidRDefault="00F07912" w:rsidP="00F07912">
      <w:pPr>
        <w:spacing w:after="0" w:line="240" w:lineRule="auto"/>
        <w:rPr>
          <w:rFonts w:ascii="Times New Roman" w:hAnsi="Times New Roman" w:cs="Times New Roman"/>
          <w:sz w:val="28"/>
          <w:szCs w:val="28"/>
          <w:lang w:val="kk-KZ"/>
        </w:rPr>
      </w:pPr>
    </w:p>
    <w:p w:rsidR="004158BC" w:rsidRDefault="004158BC" w:rsidP="00F07912">
      <w:pPr>
        <w:spacing w:after="0" w:line="240" w:lineRule="auto"/>
        <w:rPr>
          <w:rFonts w:ascii="Times New Roman" w:hAnsi="Times New Roman" w:cs="Times New Roman"/>
          <w:sz w:val="28"/>
          <w:szCs w:val="28"/>
          <w:lang w:val="kk-KZ"/>
        </w:rPr>
      </w:pPr>
    </w:p>
    <w:p w:rsidR="004158BC" w:rsidRDefault="004158BC" w:rsidP="00F07912">
      <w:pPr>
        <w:spacing w:after="0" w:line="240" w:lineRule="auto"/>
        <w:rPr>
          <w:rFonts w:ascii="Times New Roman" w:hAnsi="Times New Roman" w:cs="Times New Roman"/>
          <w:sz w:val="28"/>
          <w:szCs w:val="28"/>
          <w:lang w:val="kk-KZ"/>
        </w:rPr>
      </w:pPr>
    </w:p>
    <w:p w:rsidR="004158BC" w:rsidRDefault="004158BC" w:rsidP="00F07912">
      <w:pPr>
        <w:spacing w:after="0" w:line="240" w:lineRule="auto"/>
        <w:rPr>
          <w:rFonts w:ascii="Times New Roman" w:hAnsi="Times New Roman" w:cs="Times New Roman"/>
          <w:sz w:val="28"/>
          <w:szCs w:val="28"/>
          <w:lang w:val="kk-KZ"/>
        </w:rPr>
      </w:pPr>
    </w:p>
    <w:p w:rsidR="004158BC" w:rsidRDefault="004158BC" w:rsidP="00F07912">
      <w:pPr>
        <w:spacing w:after="0" w:line="240" w:lineRule="auto"/>
        <w:rPr>
          <w:rFonts w:ascii="Times New Roman" w:hAnsi="Times New Roman" w:cs="Times New Roman"/>
          <w:sz w:val="28"/>
          <w:szCs w:val="28"/>
          <w:lang w:val="kk-KZ"/>
        </w:rPr>
      </w:pPr>
    </w:p>
    <w:p w:rsidR="004158BC" w:rsidRDefault="004158BC" w:rsidP="00F07912">
      <w:pPr>
        <w:spacing w:after="0" w:line="240" w:lineRule="auto"/>
        <w:rPr>
          <w:rFonts w:ascii="Times New Roman" w:hAnsi="Times New Roman" w:cs="Times New Roman"/>
          <w:sz w:val="28"/>
          <w:szCs w:val="28"/>
          <w:lang w:val="kk-KZ"/>
        </w:rPr>
      </w:pPr>
    </w:p>
    <w:p w:rsidR="004158BC" w:rsidRDefault="004158BC" w:rsidP="00F07912">
      <w:pPr>
        <w:spacing w:after="0" w:line="240" w:lineRule="auto"/>
        <w:rPr>
          <w:rFonts w:ascii="Times New Roman" w:hAnsi="Times New Roman" w:cs="Times New Roman"/>
          <w:sz w:val="28"/>
          <w:szCs w:val="28"/>
          <w:lang w:val="kk-KZ"/>
        </w:rPr>
      </w:pPr>
    </w:p>
    <w:p w:rsidR="004158BC" w:rsidRPr="004158BC" w:rsidRDefault="004158BC" w:rsidP="00F07912">
      <w:pPr>
        <w:spacing w:after="0" w:line="240" w:lineRule="auto"/>
        <w:rPr>
          <w:rFonts w:ascii="Times New Roman" w:hAnsi="Times New Roman" w:cs="Times New Roman"/>
          <w:sz w:val="28"/>
          <w:szCs w:val="28"/>
          <w:lang w:val="kk-KZ"/>
        </w:rPr>
      </w:pPr>
    </w:p>
    <w:p w:rsidR="00F07912" w:rsidRDefault="00F07912" w:rsidP="00F07912">
      <w:pPr>
        <w:jc w:val="center"/>
        <w:rPr>
          <w:rFonts w:ascii="Times New Roman" w:hAnsi="Times New Roman" w:cs="Times New Roman"/>
          <w:b/>
          <w:sz w:val="28"/>
          <w:szCs w:val="28"/>
          <w:lang w:val="kk-KZ"/>
        </w:rPr>
      </w:pPr>
      <w:r>
        <w:rPr>
          <w:rFonts w:ascii="Times New Roman" w:hAnsi="Times New Roman" w:cs="Times New Roman"/>
          <w:spacing w:val="2"/>
          <w:lang w:val="kk-KZ"/>
        </w:rPr>
        <w:t>    </w:t>
      </w:r>
      <w:r w:rsidRPr="003924C7">
        <w:rPr>
          <w:rFonts w:ascii="Times New Roman" w:hAnsi="Times New Roman" w:cs="Times New Roman"/>
          <w:b/>
          <w:sz w:val="28"/>
          <w:szCs w:val="28"/>
          <w:lang w:val="kk-KZ"/>
        </w:rPr>
        <w:t>Сатып алынатын қызметтердің техникалық ерекшелігі</w:t>
      </w:r>
    </w:p>
    <w:p w:rsidR="003924C7" w:rsidRPr="003924C7" w:rsidRDefault="003924C7" w:rsidP="00F07912">
      <w:pPr>
        <w:jc w:val="center"/>
        <w:rPr>
          <w:rFonts w:ascii="Times New Roman" w:hAnsi="Times New Roman" w:cs="Times New Roman"/>
          <w:b/>
          <w:sz w:val="28"/>
          <w:szCs w:val="28"/>
          <w:lang w:val="kk-KZ"/>
        </w:rPr>
      </w:pPr>
      <w:r>
        <w:rPr>
          <w:rFonts w:ascii="Times New Roman" w:hAnsi="Times New Roman" w:cs="Times New Roman"/>
          <w:b/>
          <w:sz w:val="28"/>
          <w:szCs w:val="28"/>
          <w:lang w:val="kk-KZ"/>
        </w:rPr>
        <w:t>Принтерлерге және көп функционалды құралдарға арналған картридждерді толтыру қызметтері</w:t>
      </w:r>
    </w:p>
    <w:p w:rsidR="00F07912" w:rsidRPr="003924C7" w:rsidRDefault="00F07912" w:rsidP="00F07912">
      <w:pPr>
        <w:jc w:val="center"/>
        <w:rPr>
          <w:rFonts w:ascii="Times New Roman" w:hAnsi="Times New Roman" w:cs="Times New Roman"/>
          <w:b/>
          <w:sz w:val="28"/>
          <w:szCs w:val="28"/>
          <w:lang w:val="kk-KZ"/>
        </w:rPr>
      </w:pPr>
    </w:p>
    <w:p w:rsidR="00F07912" w:rsidRDefault="00F07912" w:rsidP="00F07912">
      <w:pPr>
        <w:tabs>
          <w:tab w:val="left" w:pos="399"/>
          <w:tab w:val="num" w:pos="456"/>
          <w:tab w:val="left" w:pos="969"/>
        </w:tabs>
        <w:suppressAutoHyphens/>
        <w:spacing w:after="0" w:line="240" w:lineRule="auto"/>
        <w:rPr>
          <w:rFonts w:ascii="Times New Roman" w:hAnsi="Times New Roman" w:cs="Times New Roman"/>
          <w:lang w:val="kk-KZ"/>
        </w:rPr>
      </w:pPr>
      <w:r>
        <w:rPr>
          <w:rFonts w:ascii="Times New Roman" w:hAnsi="Times New Roman" w:cs="Times New Roman"/>
          <w:lang w:val="kk-KZ"/>
        </w:rPr>
        <w:t xml:space="preserve">Басып шығаруға арналған барлық картридждер барынша толтырылуға тиіс: Барлығы </w:t>
      </w:r>
      <w:r w:rsidR="009316D6" w:rsidRPr="009316D6">
        <w:rPr>
          <w:rFonts w:ascii="Times New Roman" w:hAnsi="Times New Roman" w:cs="Times New Roman"/>
          <w:lang w:val="kk-KZ"/>
        </w:rPr>
        <w:t xml:space="preserve"> 44 </w:t>
      </w:r>
      <w:bookmarkStart w:id="0" w:name="_GoBack"/>
      <w:bookmarkEnd w:id="0"/>
      <w:r>
        <w:rPr>
          <w:rFonts w:ascii="Times New Roman" w:hAnsi="Times New Roman" w:cs="Times New Roman"/>
          <w:lang w:val="kk-KZ"/>
        </w:rPr>
        <w:t xml:space="preserve">картридж толтыруға жатады; </w:t>
      </w:r>
    </w:p>
    <w:p w:rsidR="00F07912" w:rsidRDefault="00F07912" w:rsidP="00F07912">
      <w:pPr>
        <w:tabs>
          <w:tab w:val="left" w:pos="399"/>
          <w:tab w:val="num" w:pos="456"/>
          <w:tab w:val="left" w:pos="969"/>
        </w:tabs>
        <w:suppressAutoHyphens/>
        <w:spacing w:after="0" w:line="240" w:lineRule="auto"/>
        <w:rPr>
          <w:rFonts w:ascii="Times New Roman" w:hAnsi="Times New Roman" w:cs="Times New Roman"/>
          <w:lang w:val="kk-KZ"/>
        </w:rPr>
      </w:pPr>
    </w:p>
    <w:p w:rsidR="00F07912" w:rsidRDefault="00F07912" w:rsidP="00F07912">
      <w:pPr>
        <w:tabs>
          <w:tab w:val="left" w:pos="399"/>
          <w:tab w:val="num" w:pos="456"/>
          <w:tab w:val="left" w:pos="969"/>
        </w:tabs>
        <w:suppressAutoHyphens/>
        <w:spacing w:after="0" w:line="240" w:lineRule="auto"/>
        <w:rPr>
          <w:rFonts w:ascii="Times New Roman" w:hAnsi="Times New Roman" w:cs="Times New Roman"/>
          <w:lang w:val="kk-KZ"/>
        </w:rPr>
      </w:pPr>
      <w:r>
        <w:rPr>
          <w:rFonts w:ascii="Times New Roman" w:hAnsi="Times New Roman" w:cs="Times New Roman"/>
          <w:lang w:val="kk-KZ"/>
        </w:rPr>
        <w:t xml:space="preserve">Тапсырыс берушіден Бос картридждерді тасымалдау және толтырылған картридждерді жеткізу мекен-жайға дейін жеткізушімен жүзеге; </w:t>
      </w:r>
      <w:r w:rsidR="003924C7" w:rsidRPr="003924C7">
        <w:rPr>
          <w:rFonts w:ascii="Times New Roman" w:hAnsi="Times New Roman" w:cs="Times New Roman"/>
          <w:lang w:val="kk-KZ"/>
        </w:rPr>
        <w:t xml:space="preserve">Солтүстік Қазақстан облысы </w:t>
      </w:r>
      <w:r w:rsidR="004158BC">
        <w:rPr>
          <w:rFonts w:ascii="Times New Roman" w:hAnsi="Times New Roman" w:cs="Times New Roman"/>
          <w:lang w:val="kk-KZ"/>
        </w:rPr>
        <w:t xml:space="preserve">Шал ақын </w:t>
      </w:r>
      <w:r w:rsidR="003924C7" w:rsidRPr="003924C7">
        <w:rPr>
          <w:rFonts w:ascii="Times New Roman" w:hAnsi="Times New Roman" w:cs="Times New Roman"/>
          <w:lang w:val="kk-KZ"/>
        </w:rPr>
        <w:t xml:space="preserve">ауданы </w:t>
      </w:r>
      <w:r w:rsidR="004158BC">
        <w:rPr>
          <w:rFonts w:ascii="Times New Roman" w:hAnsi="Times New Roman" w:cs="Times New Roman"/>
          <w:lang w:val="kk-KZ"/>
        </w:rPr>
        <w:t>Сергеев қаласы</w:t>
      </w:r>
      <w:r w:rsidR="003924C7" w:rsidRPr="003924C7">
        <w:rPr>
          <w:rFonts w:ascii="Times New Roman" w:hAnsi="Times New Roman" w:cs="Times New Roman"/>
          <w:lang w:val="kk-KZ"/>
        </w:rPr>
        <w:t xml:space="preserve"> </w:t>
      </w:r>
      <w:r w:rsidR="004158BC">
        <w:rPr>
          <w:rFonts w:ascii="Times New Roman" w:hAnsi="Times New Roman" w:cs="Times New Roman"/>
          <w:lang w:val="kk-KZ"/>
        </w:rPr>
        <w:t>Победа</w:t>
      </w:r>
      <w:r w:rsidR="003924C7" w:rsidRPr="003924C7">
        <w:rPr>
          <w:rFonts w:ascii="Times New Roman" w:hAnsi="Times New Roman" w:cs="Times New Roman"/>
          <w:lang w:val="kk-KZ"/>
        </w:rPr>
        <w:t xml:space="preserve"> көшесі </w:t>
      </w:r>
      <w:r w:rsidR="004158BC">
        <w:rPr>
          <w:rFonts w:ascii="Times New Roman" w:hAnsi="Times New Roman" w:cs="Times New Roman"/>
          <w:lang w:val="kk-KZ"/>
        </w:rPr>
        <w:t>35</w:t>
      </w:r>
    </w:p>
    <w:p w:rsidR="003924C7" w:rsidRDefault="003924C7" w:rsidP="00F07912">
      <w:pPr>
        <w:tabs>
          <w:tab w:val="left" w:pos="399"/>
          <w:tab w:val="num" w:pos="456"/>
          <w:tab w:val="left" w:pos="969"/>
        </w:tabs>
        <w:suppressAutoHyphens/>
        <w:spacing w:after="0" w:line="240" w:lineRule="auto"/>
        <w:rPr>
          <w:rFonts w:ascii="Times New Roman" w:hAnsi="Times New Roman" w:cs="Times New Roman"/>
          <w:lang w:val="kk-KZ"/>
        </w:rPr>
      </w:pPr>
    </w:p>
    <w:p w:rsidR="00F07912" w:rsidRDefault="00F07912" w:rsidP="00F07912">
      <w:pPr>
        <w:tabs>
          <w:tab w:val="left" w:pos="399"/>
          <w:tab w:val="num" w:pos="456"/>
          <w:tab w:val="left" w:pos="969"/>
        </w:tabs>
        <w:suppressAutoHyphens/>
        <w:spacing w:after="0" w:line="240" w:lineRule="auto"/>
        <w:rPr>
          <w:rFonts w:ascii="Times New Roman" w:hAnsi="Times New Roman" w:cs="Times New Roman"/>
          <w:lang w:val="kk-KZ"/>
        </w:rPr>
      </w:pPr>
      <w:r>
        <w:rPr>
          <w:rFonts w:ascii="Times New Roman" w:hAnsi="Times New Roman" w:cs="Times New Roman"/>
          <w:lang w:val="kk-KZ"/>
        </w:rPr>
        <w:t xml:space="preserve">Өнім беруші Тапсырыс берушінің берген өтініміне сәйкес картридждерді толтыруды (қалпына келтіруді) жүзеге асырады. Картридждерді толтыру бойынша ұсынылатын қызметтер сапалы, толық көлемде. Өтінім ауызша (телефон арқылы) </w:t>
      </w:r>
      <w:r w:rsidR="00DB0BF8">
        <w:rPr>
          <w:rFonts w:ascii="Times New Roman" w:hAnsi="Times New Roman" w:cs="Times New Roman"/>
          <w:lang w:val="kk-KZ"/>
        </w:rPr>
        <w:t xml:space="preserve">және жазба түрінде </w:t>
      </w:r>
      <w:r>
        <w:rPr>
          <w:rFonts w:ascii="Times New Roman" w:hAnsi="Times New Roman" w:cs="Times New Roman"/>
          <w:lang w:val="kk-KZ"/>
        </w:rPr>
        <w:t xml:space="preserve">беріледі; </w:t>
      </w:r>
    </w:p>
    <w:p w:rsidR="00F07912" w:rsidRDefault="00F07912" w:rsidP="00F07912">
      <w:pPr>
        <w:tabs>
          <w:tab w:val="left" w:pos="399"/>
          <w:tab w:val="num" w:pos="456"/>
          <w:tab w:val="left" w:pos="969"/>
        </w:tabs>
        <w:suppressAutoHyphens/>
        <w:spacing w:after="0" w:line="240" w:lineRule="auto"/>
        <w:rPr>
          <w:rFonts w:ascii="Times New Roman" w:hAnsi="Times New Roman" w:cs="Times New Roman"/>
          <w:lang w:val="kk-KZ"/>
        </w:rPr>
      </w:pPr>
    </w:p>
    <w:p w:rsidR="00F07912" w:rsidRDefault="00F07912" w:rsidP="00F07912">
      <w:pPr>
        <w:tabs>
          <w:tab w:val="left" w:pos="399"/>
          <w:tab w:val="num" w:pos="456"/>
          <w:tab w:val="left" w:pos="969"/>
        </w:tabs>
        <w:suppressAutoHyphens/>
        <w:spacing w:after="0" w:line="240" w:lineRule="auto"/>
        <w:rPr>
          <w:rFonts w:ascii="Times New Roman" w:hAnsi="Times New Roman" w:cs="Times New Roman"/>
          <w:lang w:val="kk-KZ"/>
        </w:rPr>
      </w:pPr>
      <w:r>
        <w:rPr>
          <w:rFonts w:ascii="Times New Roman" w:hAnsi="Times New Roman" w:cs="Times New Roman"/>
          <w:lang w:val="kk-KZ"/>
        </w:rPr>
        <w:t>Қажет болған жағдайда және сапасы төмен май құю анықталған кезде Өнім беруші (Тапсырыс берушінің талабы бойынша) картриджді өз есебінен жаңасына ауыстыруға немесе Тапсырыс берушіден өтінім (хабарлама) келіп түскен сәттен бастап 12 (он екі) сағат ішінде оны қайтадан толтыруға міндеттенеді;</w:t>
      </w:r>
    </w:p>
    <w:p w:rsidR="00F07912" w:rsidRDefault="00F07912" w:rsidP="00F07912">
      <w:pPr>
        <w:tabs>
          <w:tab w:val="left" w:pos="399"/>
          <w:tab w:val="num" w:pos="456"/>
          <w:tab w:val="left" w:pos="969"/>
        </w:tabs>
        <w:suppressAutoHyphens/>
        <w:spacing w:after="0" w:line="240" w:lineRule="auto"/>
        <w:rPr>
          <w:rFonts w:ascii="Times New Roman" w:hAnsi="Times New Roman" w:cs="Times New Roman"/>
          <w:lang w:val="kk-KZ"/>
        </w:rPr>
      </w:pPr>
    </w:p>
    <w:p w:rsidR="00F07912" w:rsidRDefault="00F07912" w:rsidP="00F07912">
      <w:pPr>
        <w:tabs>
          <w:tab w:val="left" w:pos="399"/>
          <w:tab w:val="num" w:pos="456"/>
          <w:tab w:val="left" w:pos="969"/>
        </w:tabs>
        <w:suppressAutoHyphens/>
        <w:spacing w:after="0" w:line="240" w:lineRule="auto"/>
        <w:rPr>
          <w:rFonts w:ascii="Times New Roman" w:hAnsi="Times New Roman" w:cs="Times New Roman"/>
          <w:lang w:val="kk-KZ"/>
        </w:rPr>
      </w:pPr>
      <w:r>
        <w:rPr>
          <w:rFonts w:ascii="Times New Roman" w:hAnsi="Times New Roman" w:cs="Times New Roman"/>
          <w:lang w:val="kk-KZ"/>
        </w:rPr>
        <w:t xml:space="preserve">Қызмет көрсетілгеннен кейін картридждің корпусында жүргізілген жұмыстардың іздері болмауы керек (тонер, майлау және т.б.), яғни корпус таза болуы керек, оны ашудың өрескел іздері болмауы керек (чиптер, қарастырылмаған тесіктер, корпустың сынған және деформацияланған бөліктері); </w:t>
      </w:r>
    </w:p>
    <w:p w:rsidR="00F21B8B" w:rsidRPr="00F21B8B" w:rsidRDefault="00F21B8B" w:rsidP="00F21B8B">
      <w:pPr>
        <w:spacing w:after="0"/>
        <w:jc w:val="center"/>
        <w:rPr>
          <w:rFonts w:ascii="Times New Roman" w:hAnsi="Times New Roman" w:cs="Times New Roman"/>
          <w:b/>
          <w:lang w:val="kk-KZ"/>
        </w:rPr>
      </w:pPr>
      <w:r>
        <w:rPr>
          <w:rFonts w:ascii="Times New Roman" w:hAnsi="Times New Roman" w:cs="Times New Roman"/>
          <w:b/>
          <w:lang w:val="kk-KZ"/>
        </w:rPr>
        <w:t>Қызметтердің атауы, мінездемесі мен бағасы</w:t>
      </w:r>
    </w:p>
    <w:p w:rsidR="00F21B8B" w:rsidRPr="00F21B8B" w:rsidRDefault="00F21B8B" w:rsidP="00F21B8B">
      <w:pPr>
        <w:spacing w:after="0"/>
        <w:rPr>
          <w:rFonts w:ascii="Times New Roman" w:hAnsi="Times New Roman" w:cs="Times New Roman"/>
          <w:b/>
        </w:rPr>
      </w:pPr>
    </w:p>
    <w:tbl>
      <w:tblPr>
        <w:tblW w:w="6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1476"/>
        <w:gridCol w:w="1501"/>
      </w:tblGrid>
      <w:tr w:rsidR="004E6CC2" w:rsidRPr="00F21B8B" w:rsidTr="004E6CC2">
        <w:trPr>
          <w:jc w:val="center"/>
        </w:trPr>
        <w:tc>
          <w:tcPr>
            <w:tcW w:w="3964" w:type="dxa"/>
            <w:tcBorders>
              <w:top w:val="single" w:sz="4" w:space="0" w:color="auto"/>
              <w:left w:val="single" w:sz="4" w:space="0" w:color="auto"/>
              <w:bottom w:val="single" w:sz="4" w:space="0" w:color="auto"/>
              <w:right w:val="single" w:sz="4" w:space="0" w:color="auto"/>
            </w:tcBorders>
            <w:hideMark/>
          </w:tcPr>
          <w:p w:rsidR="004E6CC2" w:rsidRPr="00F21B8B" w:rsidRDefault="004E6CC2" w:rsidP="004A378B">
            <w:pPr>
              <w:spacing w:after="0"/>
              <w:jc w:val="center"/>
              <w:rPr>
                <w:rFonts w:ascii="Times New Roman" w:hAnsi="Times New Roman" w:cs="Times New Roman"/>
                <w:b/>
              </w:rPr>
            </w:pPr>
            <w:r>
              <w:rPr>
                <w:rFonts w:ascii="Times New Roman" w:hAnsi="Times New Roman" w:cs="Times New Roman"/>
                <w:b/>
                <w:lang w:val="kk-KZ"/>
              </w:rPr>
              <w:t>Қызметтердің атауы</w:t>
            </w:r>
          </w:p>
        </w:tc>
        <w:tc>
          <w:tcPr>
            <w:tcW w:w="1476" w:type="dxa"/>
            <w:tcBorders>
              <w:top w:val="single" w:sz="4" w:space="0" w:color="auto"/>
              <w:left w:val="single" w:sz="4" w:space="0" w:color="auto"/>
              <w:bottom w:val="single" w:sz="4" w:space="0" w:color="auto"/>
              <w:right w:val="single" w:sz="4" w:space="0" w:color="auto"/>
            </w:tcBorders>
            <w:hideMark/>
          </w:tcPr>
          <w:p w:rsidR="004E6CC2" w:rsidRPr="00F21B8B" w:rsidRDefault="004E6CC2" w:rsidP="004A378B">
            <w:pPr>
              <w:spacing w:after="0"/>
              <w:rPr>
                <w:rFonts w:ascii="Times New Roman" w:hAnsi="Times New Roman" w:cs="Times New Roman"/>
                <w:b/>
                <w:lang w:val="kk-KZ"/>
              </w:rPr>
            </w:pPr>
            <w:r>
              <w:rPr>
                <w:rFonts w:ascii="Times New Roman" w:hAnsi="Times New Roman" w:cs="Times New Roman"/>
                <w:b/>
                <w:lang w:val="kk-KZ"/>
              </w:rPr>
              <w:t>Өлшем бірлігі</w:t>
            </w:r>
          </w:p>
        </w:tc>
        <w:tc>
          <w:tcPr>
            <w:tcW w:w="1501" w:type="dxa"/>
            <w:tcBorders>
              <w:top w:val="single" w:sz="4" w:space="0" w:color="auto"/>
              <w:left w:val="single" w:sz="4" w:space="0" w:color="auto"/>
              <w:bottom w:val="single" w:sz="4" w:space="0" w:color="auto"/>
              <w:right w:val="single" w:sz="4" w:space="0" w:color="auto"/>
            </w:tcBorders>
            <w:hideMark/>
          </w:tcPr>
          <w:p w:rsidR="004E6CC2" w:rsidRPr="00F21B8B" w:rsidRDefault="004E6CC2" w:rsidP="004A378B">
            <w:pPr>
              <w:spacing w:after="0"/>
              <w:rPr>
                <w:rFonts w:ascii="Times New Roman" w:hAnsi="Times New Roman" w:cs="Times New Roman"/>
                <w:b/>
                <w:lang w:val="kk-KZ"/>
              </w:rPr>
            </w:pPr>
            <w:r>
              <w:rPr>
                <w:rFonts w:ascii="Times New Roman" w:hAnsi="Times New Roman" w:cs="Times New Roman"/>
                <w:b/>
                <w:lang w:val="kk-KZ"/>
              </w:rPr>
              <w:t>саны</w:t>
            </w:r>
          </w:p>
        </w:tc>
      </w:tr>
      <w:tr w:rsidR="004E6CC2" w:rsidRPr="00F21B8B" w:rsidTr="004E6CC2">
        <w:trPr>
          <w:jc w:val="center"/>
        </w:trPr>
        <w:tc>
          <w:tcPr>
            <w:tcW w:w="3964" w:type="dxa"/>
            <w:tcBorders>
              <w:top w:val="single" w:sz="4" w:space="0" w:color="auto"/>
              <w:left w:val="single" w:sz="4" w:space="0" w:color="auto"/>
              <w:bottom w:val="single" w:sz="4" w:space="0" w:color="auto"/>
              <w:right w:val="single" w:sz="4" w:space="0" w:color="auto"/>
            </w:tcBorders>
            <w:hideMark/>
          </w:tcPr>
          <w:p w:rsidR="004E6CC2" w:rsidRPr="00DB0BF8" w:rsidRDefault="004E6CC2" w:rsidP="00F21B8B">
            <w:pPr>
              <w:spacing w:after="0"/>
              <w:rPr>
                <w:rFonts w:ascii="Times New Roman" w:hAnsi="Times New Roman" w:cs="Times New Roman"/>
              </w:rPr>
            </w:pPr>
            <w:proofErr w:type="spellStart"/>
            <w:r w:rsidRPr="00F21B8B">
              <w:rPr>
                <w:rFonts w:ascii="Times New Roman" w:hAnsi="Times New Roman" w:cs="Times New Roman"/>
              </w:rPr>
              <w:t>Картриджді</w:t>
            </w:r>
            <w:proofErr w:type="spellEnd"/>
            <w:r w:rsidRPr="00DB0BF8">
              <w:rPr>
                <w:rFonts w:ascii="Times New Roman" w:hAnsi="Times New Roman" w:cs="Times New Roman"/>
              </w:rPr>
              <w:t xml:space="preserve"> </w:t>
            </w:r>
            <w:proofErr w:type="spellStart"/>
            <w:r w:rsidRPr="00F21B8B">
              <w:rPr>
                <w:rFonts w:ascii="Times New Roman" w:hAnsi="Times New Roman" w:cs="Times New Roman"/>
              </w:rPr>
              <w:t>толтыру</w:t>
            </w:r>
            <w:proofErr w:type="spellEnd"/>
            <w:r w:rsidRPr="00DB0BF8">
              <w:rPr>
                <w:rFonts w:ascii="Times New Roman" w:hAnsi="Times New Roman" w:cs="Times New Roman"/>
              </w:rPr>
              <w:t xml:space="preserve"> </w:t>
            </w:r>
            <w:proofErr w:type="spellStart"/>
            <w:r w:rsidRPr="00F21B8B">
              <w:rPr>
                <w:rFonts w:ascii="Times New Roman" w:hAnsi="Times New Roman" w:cs="Times New Roman"/>
              </w:rPr>
              <w:t>қызметтері</w:t>
            </w:r>
            <w:proofErr w:type="spellEnd"/>
            <w:r w:rsidRPr="00DB0BF8">
              <w:rPr>
                <w:rFonts w:ascii="Times New Roman" w:hAnsi="Times New Roman" w:cs="Times New Roman"/>
              </w:rPr>
              <w:t>:</w:t>
            </w:r>
          </w:p>
          <w:p w:rsidR="004E6CC2" w:rsidRPr="00DB0BF8" w:rsidRDefault="004E6CC2" w:rsidP="00F21B8B">
            <w:pPr>
              <w:spacing w:after="0"/>
              <w:rPr>
                <w:rFonts w:ascii="Times New Roman" w:hAnsi="Times New Roman" w:cs="Times New Roman"/>
              </w:rPr>
            </w:pPr>
            <w:r w:rsidRPr="00DB0BF8">
              <w:rPr>
                <w:rFonts w:ascii="Times New Roman" w:hAnsi="Times New Roman" w:cs="Times New Roman"/>
              </w:rPr>
              <w:t xml:space="preserve">- </w:t>
            </w:r>
            <w:proofErr w:type="spellStart"/>
            <w:r w:rsidRPr="00F21B8B">
              <w:rPr>
                <w:rFonts w:ascii="Times New Roman" w:hAnsi="Times New Roman" w:cs="Times New Roman"/>
              </w:rPr>
              <w:t>тонерді</w:t>
            </w:r>
            <w:proofErr w:type="spellEnd"/>
            <w:r w:rsidRPr="00DB0BF8">
              <w:rPr>
                <w:rFonts w:ascii="Times New Roman" w:hAnsi="Times New Roman" w:cs="Times New Roman"/>
              </w:rPr>
              <w:t xml:space="preserve"> </w:t>
            </w:r>
            <w:proofErr w:type="spellStart"/>
            <w:r w:rsidRPr="00F21B8B">
              <w:rPr>
                <w:rFonts w:ascii="Times New Roman" w:hAnsi="Times New Roman" w:cs="Times New Roman"/>
              </w:rPr>
              <w:t>ауыстыру</w:t>
            </w:r>
            <w:proofErr w:type="spellEnd"/>
          </w:p>
          <w:p w:rsidR="004E6CC2" w:rsidRPr="00DB0BF8" w:rsidRDefault="004E6CC2" w:rsidP="00F21B8B">
            <w:pPr>
              <w:spacing w:after="0"/>
              <w:rPr>
                <w:rFonts w:ascii="Times New Roman" w:hAnsi="Times New Roman" w:cs="Times New Roman"/>
              </w:rPr>
            </w:pPr>
            <w:r w:rsidRPr="00DB0BF8">
              <w:rPr>
                <w:rFonts w:ascii="Times New Roman" w:hAnsi="Times New Roman" w:cs="Times New Roman"/>
              </w:rPr>
              <w:t xml:space="preserve">- </w:t>
            </w:r>
            <w:proofErr w:type="spellStart"/>
            <w:r w:rsidRPr="00F21B8B">
              <w:rPr>
                <w:rFonts w:ascii="Times New Roman" w:hAnsi="Times New Roman" w:cs="Times New Roman"/>
              </w:rPr>
              <w:t>тонерді</w:t>
            </w:r>
            <w:proofErr w:type="spellEnd"/>
            <w:r w:rsidRPr="00DB0BF8">
              <w:rPr>
                <w:rFonts w:ascii="Times New Roman" w:hAnsi="Times New Roman" w:cs="Times New Roman"/>
              </w:rPr>
              <w:t xml:space="preserve"> </w:t>
            </w:r>
            <w:proofErr w:type="spellStart"/>
            <w:r w:rsidRPr="00F21B8B">
              <w:rPr>
                <w:rFonts w:ascii="Times New Roman" w:hAnsi="Times New Roman" w:cs="Times New Roman"/>
              </w:rPr>
              <w:t>тазалау</w:t>
            </w:r>
            <w:proofErr w:type="spellEnd"/>
          </w:p>
          <w:p w:rsidR="004E6CC2" w:rsidRPr="00DB0BF8" w:rsidRDefault="004E6CC2" w:rsidP="00F21B8B">
            <w:pPr>
              <w:spacing w:after="0"/>
              <w:rPr>
                <w:rFonts w:ascii="Times New Roman" w:hAnsi="Times New Roman" w:cs="Times New Roman"/>
              </w:rPr>
            </w:pPr>
            <w:r w:rsidRPr="00DB0BF8">
              <w:rPr>
                <w:rFonts w:ascii="Times New Roman" w:hAnsi="Times New Roman" w:cs="Times New Roman"/>
              </w:rPr>
              <w:t xml:space="preserve">- </w:t>
            </w:r>
            <w:proofErr w:type="spellStart"/>
            <w:r w:rsidRPr="00F21B8B">
              <w:rPr>
                <w:rFonts w:ascii="Times New Roman" w:hAnsi="Times New Roman" w:cs="Times New Roman"/>
              </w:rPr>
              <w:t>принтердің</w:t>
            </w:r>
            <w:proofErr w:type="spellEnd"/>
            <w:r w:rsidRPr="00DB0BF8">
              <w:rPr>
                <w:rFonts w:ascii="Times New Roman" w:hAnsi="Times New Roman" w:cs="Times New Roman"/>
              </w:rPr>
              <w:t xml:space="preserve"> </w:t>
            </w:r>
            <w:proofErr w:type="spellStart"/>
            <w:r w:rsidRPr="00F21B8B">
              <w:rPr>
                <w:rFonts w:ascii="Times New Roman" w:hAnsi="Times New Roman" w:cs="Times New Roman"/>
              </w:rPr>
              <w:t>микробағдарламасы</w:t>
            </w:r>
            <w:proofErr w:type="spellEnd"/>
          </w:p>
          <w:p w:rsidR="004E6CC2" w:rsidRPr="00585D90" w:rsidRDefault="004E6CC2" w:rsidP="00585D90">
            <w:pPr>
              <w:spacing w:after="0"/>
              <w:rPr>
                <w:rFonts w:ascii="Times New Roman" w:hAnsi="Times New Roman" w:cs="Times New Roman"/>
                <w:lang w:val="kk-KZ"/>
              </w:rPr>
            </w:pPr>
            <w:r w:rsidRPr="00DB0BF8">
              <w:rPr>
                <w:rFonts w:ascii="Times New Roman" w:hAnsi="Times New Roman" w:cs="Times New Roman"/>
              </w:rPr>
              <w:t xml:space="preserve">- </w:t>
            </w:r>
            <w:proofErr w:type="spellStart"/>
            <w:r>
              <w:rPr>
                <w:rFonts w:ascii="Times New Roman" w:hAnsi="Times New Roman" w:cs="Times New Roman"/>
              </w:rPr>
              <w:t>картридждегі</w:t>
            </w:r>
            <w:proofErr w:type="spellEnd"/>
            <w:r w:rsidRPr="00DB0BF8">
              <w:rPr>
                <w:rFonts w:ascii="Times New Roman" w:hAnsi="Times New Roman" w:cs="Times New Roman"/>
              </w:rPr>
              <w:t xml:space="preserve">, </w:t>
            </w:r>
            <w:proofErr w:type="spellStart"/>
            <w:r>
              <w:rPr>
                <w:rFonts w:ascii="Times New Roman" w:hAnsi="Times New Roman" w:cs="Times New Roman"/>
              </w:rPr>
              <w:t>принтердегі</w:t>
            </w:r>
            <w:proofErr w:type="spellEnd"/>
            <w:r w:rsidRPr="00DB0BF8">
              <w:rPr>
                <w:rFonts w:ascii="Times New Roman" w:hAnsi="Times New Roman" w:cs="Times New Roman"/>
              </w:rPr>
              <w:t xml:space="preserve">, </w:t>
            </w:r>
            <w:proofErr w:type="spellStart"/>
            <w:r>
              <w:rPr>
                <w:rFonts w:ascii="Times New Roman" w:hAnsi="Times New Roman" w:cs="Times New Roman"/>
              </w:rPr>
              <w:t>кфқ</w:t>
            </w:r>
            <w:proofErr w:type="spellEnd"/>
            <w:r w:rsidRPr="00DB0BF8">
              <w:rPr>
                <w:rFonts w:ascii="Times New Roman" w:hAnsi="Times New Roman" w:cs="Times New Roman"/>
              </w:rPr>
              <w:t xml:space="preserve"> </w:t>
            </w:r>
            <w:proofErr w:type="spellStart"/>
            <w:r>
              <w:rPr>
                <w:rFonts w:ascii="Times New Roman" w:hAnsi="Times New Roman" w:cs="Times New Roman"/>
              </w:rPr>
              <w:t>чипті</w:t>
            </w:r>
            <w:proofErr w:type="spellEnd"/>
            <w:r w:rsidRPr="00DB0BF8">
              <w:rPr>
                <w:rFonts w:ascii="Times New Roman" w:hAnsi="Times New Roman" w:cs="Times New Roman"/>
              </w:rPr>
              <w:t xml:space="preserve"> </w:t>
            </w:r>
            <w:r>
              <w:rPr>
                <w:rFonts w:ascii="Times New Roman" w:hAnsi="Times New Roman" w:cs="Times New Roman"/>
                <w:lang w:val="kk-KZ"/>
              </w:rPr>
              <w:t xml:space="preserve"> қорғау бөлігі</w:t>
            </w:r>
            <w:proofErr w:type="gramStart"/>
            <w:r>
              <w:rPr>
                <w:rFonts w:ascii="Times New Roman" w:hAnsi="Times New Roman" w:cs="Times New Roman"/>
                <w:lang w:val="kk-KZ"/>
              </w:rPr>
              <w:t>н алу</w:t>
            </w:r>
            <w:proofErr w:type="gramEnd"/>
          </w:p>
        </w:tc>
        <w:tc>
          <w:tcPr>
            <w:tcW w:w="1476" w:type="dxa"/>
            <w:tcBorders>
              <w:top w:val="single" w:sz="4" w:space="0" w:color="auto"/>
              <w:left w:val="single" w:sz="4" w:space="0" w:color="auto"/>
              <w:bottom w:val="single" w:sz="4" w:space="0" w:color="auto"/>
              <w:right w:val="single" w:sz="4" w:space="0" w:color="auto"/>
            </w:tcBorders>
            <w:hideMark/>
          </w:tcPr>
          <w:p w:rsidR="004E6CC2" w:rsidRPr="00F21B8B" w:rsidRDefault="004E6CC2" w:rsidP="004A378B">
            <w:pPr>
              <w:spacing w:after="0"/>
              <w:rPr>
                <w:rFonts w:ascii="Times New Roman" w:hAnsi="Times New Roman" w:cs="Times New Roman"/>
                <w:lang w:val="kk-KZ"/>
              </w:rPr>
            </w:pPr>
            <w:r w:rsidRPr="00F21B8B">
              <w:rPr>
                <w:rFonts w:ascii="Times New Roman" w:hAnsi="Times New Roman" w:cs="Times New Roman"/>
                <w:lang w:val="kk-KZ"/>
              </w:rPr>
              <w:t>картридж</w:t>
            </w:r>
          </w:p>
        </w:tc>
        <w:tc>
          <w:tcPr>
            <w:tcW w:w="1501" w:type="dxa"/>
            <w:tcBorders>
              <w:top w:val="single" w:sz="4" w:space="0" w:color="auto"/>
              <w:left w:val="single" w:sz="4" w:space="0" w:color="auto"/>
              <w:bottom w:val="single" w:sz="4" w:space="0" w:color="auto"/>
              <w:right w:val="single" w:sz="4" w:space="0" w:color="auto"/>
            </w:tcBorders>
          </w:tcPr>
          <w:p w:rsidR="004E6CC2" w:rsidRPr="009316D6" w:rsidRDefault="009316D6" w:rsidP="002241C6">
            <w:pPr>
              <w:spacing w:after="0"/>
              <w:rPr>
                <w:rFonts w:ascii="Times New Roman" w:hAnsi="Times New Roman" w:cs="Times New Roman"/>
                <w:lang w:val="en-US"/>
              </w:rPr>
            </w:pPr>
            <w:r>
              <w:rPr>
                <w:rFonts w:ascii="Times New Roman" w:hAnsi="Times New Roman" w:cs="Times New Roman"/>
                <w:lang w:val="en-US"/>
              </w:rPr>
              <w:t>44</w:t>
            </w:r>
          </w:p>
        </w:tc>
      </w:tr>
    </w:tbl>
    <w:p w:rsidR="00F07912" w:rsidRDefault="00F07912" w:rsidP="00F07912">
      <w:pPr>
        <w:tabs>
          <w:tab w:val="left" w:pos="399"/>
          <w:tab w:val="num" w:pos="456"/>
          <w:tab w:val="left" w:pos="969"/>
        </w:tabs>
        <w:suppressAutoHyphens/>
        <w:spacing w:after="0" w:line="240" w:lineRule="auto"/>
        <w:rPr>
          <w:rFonts w:ascii="Times New Roman" w:hAnsi="Times New Roman" w:cs="Times New Roman"/>
          <w:lang w:val="kk-KZ"/>
        </w:rPr>
      </w:pPr>
    </w:p>
    <w:sectPr w:rsidR="00F079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B1E"/>
    <w:rsid w:val="001D6B1E"/>
    <w:rsid w:val="002241C6"/>
    <w:rsid w:val="003307EB"/>
    <w:rsid w:val="003924C7"/>
    <w:rsid w:val="004158BC"/>
    <w:rsid w:val="004E6CC2"/>
    <w:rsid w:val="00563001"/>
    <w:rsid w:val="00585D90"/>
    <w:rsid w:val="00613E70"/>
    <w:rsid w:val="009272FA"/>
    <w:rsid w:val="009316D6"/>
    <w:rsid w:val="00DB0BF8"/>
    <w:rsid w:val="00F07912"/>
    <w:rsid w:val="00F21B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E6CC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E6CC2"/>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E6CC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E6CC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051460">
      <w:bodyDiv w:val="1"/>
      <w:marLeft w:val="0"/>
      <w:marRight w:val="0"/>
      <w:marTop w:val="0"/>
      <w:marBottom w:val="0"/>
      <w:divBdr>
        <w:top w:val="none" w:sz="0" w:space="0" w:color="auto"/>
        <w:left w:val="none" w:sz="0" w:space="0" w:color="auto"/>
        <w:bottom w:val="none" w:sz="0" w:space="0" w:color="auto"/>
        <w:right w:val="none" w:sz="0" w:space="0" w:color="auto"/>
      </w:divBdr>
    </w:div>
    <w:div w:id="353501455">
      <w:bodyDiv w:val="1"/>
      <w:marLeft w:val="0"/>
      <w:marRight w:val="0"/>
      <w:marTop w:val="0"/>
      <w:marBottom w:val="0"/>
      <w:divBdr>
        <w:top w:val="none" w:sz="0" w:space="0" w:color="auto"/>
        <w:left w:val="none" w:sz="0" w:space="0" w:color="auto"/>
        <w:bottom w:val="none" w:sz="0" w:space="0" w:color="auto"/>
        <w:right w:val="none" w:sz="0" w:space="0" w:color="auto"/>
      </w:divBdr>
    </w:div>
    <w:div w:id="909269428">
      <w:bodyDiv w:val="1"/>
      <w:marLeft w:val="0"/>
      <w:marRight w:val="0"/>
      <w:marTop w:val="0"/>
      <w:marBottom w:val="0"/>
      <w:divBdr>
        <w:top w:val="none" w:sz="0" w:space="0" w:color="auto"/>
        <w:left w:val="none" w:sz="0" w:space="0" w:color="auto"/>
        <w:bottom w:val="none" w:sz="0" w:space="0" w:color="auto"/>
        <w:right w:val="none" w:sz="0" w:space="0" w:color="auto"/>
      </w:divBdr>
    </w:div>
    <w:div w:id="156567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449</Words>
  <Characters>2565</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3008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Inc.</dc:creator>
  <cp:lastModifiedBy>BUH1</cp:lastModifiedBy>
  <cp:revision>13</cp:revision>
  <dcterms:created xsi:type="dcterms:W3CDTF">2022-01-12T06:30:00Z</dcterms:created>
  <dcterms:modified xsi:type="dcterms:W3CDTF">2025-04-07T10:04:00Z</dcterms:modified>
</cp:coreProperties>
</file>