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51895" w14:textId="77777777" w:rsidR="00157F5D" w:rsidRPr="003A1C1A" w:rsidRDefault="00157F5D" w:rsidP="00685612">
      <w:pPr>
        <w:spacing w:after="0" w:line="240" w:lineRule="auto"/>
        <w:jc w:val="center"/>
        <w:rPr>
          <w:rStyle w:val="a4"/>
          <w:rFonts w:ascii="Times New Roman" w:hAnsi="Times New Roman" w:cs="Times New Roman"/>
        </w:rPr>
      </w:pPr>
      <w:r w:rsidRPr="003A1C1A">
        <w:rPr>
          <w:rStyle w:val="a4"/>
          <w:rFonts w:ascii="Times New Roman" w:hAnsi="Times New Roman" w:cs="Times New Roman"/>
        </w:rPr>
        <w:t>ТЕХНИЧЕСКАЯ СПЕЦИФИКАЦИЯ</w:t>
      </w:r>
      <w:r w:rsidRPr="003A1C1A">
        <w:rPr>
          <w:rFonts w:ascii="Times New Roman" w:hAnsi="Times New Roman" w:cs="Times New Roman"/>
        </w:rPr>
        <w:br/>
      </w:r>
      <w:r w:rsidRPr="003A1C1A">
        <w:rPr>
          <w:rStyle w:val="a4"/>
          <w:rFonts w:ascii="Times New Roman" w:hAnsi="Times New Roman" w:cs="Times New Roman"/>
        </w:rPr>
        <w:t>на установку площадки для мусорных контейнеров</w:t>
      </w:r>
    </w:p>
    <w:p w14:paraId="639CD196" w14:textId="77777777" w:rsidR="00A05DE4" w:rsidRPr="003A1C1A" w:rsidRDefault="00A05DE4" w:rsidP="00685612">
      <w:pPr>
        <w:spacing w:after="0" w:line="240" w:lineRule="auto"/>
        <w:jc w:val="center"/>
        <w:rPr>
          <w:rFonts w:ascii="Times New Roman" w:hAnsi="Times New Roman" w:cs="Times New Roman"/>
          <w:b/>
        </w:rPr>
      </w:pPr>
    </w:p>
    <w:p w14:paraId="12214FF2" w14:textId="77777777" w:rsidR="00685612" w:rsidRPr="003A1C1A" w:rsidRDefault="00157F5D" w:rsidP="000E3996">
      <w:pPr>
        <w:pStyle w:val="a3"/>
        <w:spacing w:before="0" w:beforeAutospacing="0" w:after="0" w:afterAutospacing="0"/>
        <w:jc w:val="both"/>
        <w:rPr>
          <w:rStyle w:val="a4"/>
          <w:b w:val="0"/>
          <w:bCs w:val="0"/>
          <w:sz w:val="22"/>
          <w:szCs w:val="22"/>
        </w:rPr>
      </w:pPr>
      <w:r w:rsidRPr="003A1C1A">
        <w:rPr>
          <w:rStyle w:val="a4"/>
          <w:sz w:val="22"/>
          <w:szCs w:val="22"/>
        </w:rPr>
        <w:t>Наименование работ:</w:t>
      </w:r>
    </w:p>
    <w:p w14:paraId="2304B256" w14:textId="77777777" w:rsidR="00157F5D" w:rsidRPr="003A1C1A" w:rsidRDefault="00685612" w:rsidP="000E3996">
      <w:pPr>
        <w:pStyle w:val="a3"/>
        <w:spacing w:before="0" w:beforeAutospacing="0" w:after="0" w:afterAutospacing="0"/>
        <w:jc w:val="both"/>
        <w:rPr>
          <w:sz w:val="22"/>
          <w:szCs w:val="22"/>
        </w:rPr>
      </w:pPr>
      <w:r w:rsidRPr="003A1C1A">
        <w:rPr>
          <w:sz w:val="22"/>
          <w:szCs w:val="22"/>
        </w:rPr>
        <w:t>Установка</w:t>
      </w:r>
      <w:r w:rsidR="00157F5D" w:rsidRPr="003A1C1A">
        <w:rPr>
          <w:sz w:val="22"/>
          <w:szCs w:val="22"/>
        </w:rPr>
        <w:t xml:space="preserve"> площадки для размещения контейнеров дл</w:t>
      </w:r>
      <w:r w:rsidRPr="003A1C1A">
        <w:rPr>
          <w:sz w:val="22"/>
          <w:szCs w:val="22"/>
        </w:rPr>
        <w:t>я сбора тверд</w:t>
      </w:r>
      <w:r w:rsidR="000E3996" w:rsidRPr="003A1C1A">
        <w:rPr>
          <w:sz w:val="22"/>
          <w:szCs w:val="22"/>
        </w:rPr>
        <w:t xml:space="preserve">ых бытовых отходов, размеры 2,0м </w:t>
      </w:r>
      <w:r w:rsidRPr="003A1C1A">
        <w:rPr>
          <w:sz w:val="22"/>
          <w:szCs w:val="22"/>
        </w:rPr>
        <w:t>х</w:t>
      </w:r>
      <w:r w:rsidR="000861CF">
        <w:rPr>
          <w:sz w:val="22"/>
          <w:szCs w:val="22"/>
        </w:rPr>
        <w:t xml:space="preserve"> 8</w:t>
      </w:r>
      <w:r w:rsidR="000E3996" w:rsidRPr="003A1C1A">
        <w:rPr>
          <w:sz w:val="22"/>
          <w:szCs w:val="22"/>
        </w:rPr>
        <w:t>,0м = 16м²</w:t>
      </w:r>
    </w:p>
    <w:p w14:paraId="063A424C" w14:textId="77777777" w:rsidR="00685612" w:rsidRPr="003A1C1A" w:rsidRDefault="00685612" w:rsidP="00A05DE4">
      <w:pPr>
        <w:pStyle w:val="a3"/>
        <w:spacing w:before="0" w:beforeAutospacing="0" w:after="0" w:afterAutospacing="0"/>
        <w:rPr>
          <w:rStyle w:val="a4"/>
          <w:b w:val="0"/>
          <w:bCs w:val="0"/>
          <w:sz w:val="22"/>
          <w:szCs w:val="22"/>
        </w:rPr>
      </w:pPr>
    </w:p>
    <w:p w14:paraId="040E01CE" w14:textId="77777777" w:rsidR="000E3996" w:rsidRPr="003A1C1A" w:rsidRDefault="000E3996" w:rsidP="000E3996">
      <w:pPr>
        <w:pStyle w:val="a3"/>
        <w:spacing w:before="0" w:beforeAutospacing="0" w:after="0" w:afterAutospacing="0"/>
        <w:rPr>
          <w:rStyle w:val="a4"/>
          <w:bCs w:val="0"/>
          <w:sz w:val="22"/>
          <w:szCs w:val="22"/>
        </w:rPr>
      </w:pPr>
      <w:r w:rsidRPr="003A1C1A">
        <w:rPr>
          <w:rStyle w:val="a4"/>
          <w:bCs w:val="0"/>
          <w:sz w:val="22"/>
          <w:szCs w:val="22"/>
        </w:rPr>
        <w:t>Демонтажные работы</w:t>
      </w:r>
    </w:p>
    <w:p w14:paraId="2867E50C" w14:textId="77777777" w:rsidR="00157F5D" w:rsidRPr="003A1C1A" w:rsidRDefault="000E3996" w:rsidP="000E3996">
      <w:pPr>
        <w:pStyle w:val="a3"/>
        <w:spacing w:before="0" w:beforeAutospacing="0" w:after="0" w:afterAutospacing="0"/>
        <w:rPr>
          <w:sz w:val="22"/>
          <w:szCs w:val="22"/>
        </w:rPr>
      </w:pPr>
      <w:r w:rsidRPr="003A1C1A">
        <w:rPr>
          <w:sz w:val="22"/>
          <w:szCs w:val="22"/>
        </w:rPr>
        <w:t xml:space="preserve">- </w:t>
      </w:r>
      <w:r w:rsidR="00157F5D" w:rsidRPr="003A1C1A">
        <w:rPr>
          <w:sz w:val="22"/>
          <w:szCs w:val="22"/>
        </w:rPr>
        <w:t>подготовка участка под устройство площадки;</w:t>
      </w:r>
    </w:p>
    <w:p w14:paraId="34CAD374" w14:textId="77777777" w:rsidR="00157F5D" w:rsidRPr="003A1C1A" w:rsidRDefault="000E3996" w:rsidP="000E3996">
      <w:pPr>
        <w:pStyle w:val="a3"/>
        <w:spacing w:before="0" w:beforeAutospacing="0" w:after="0" w:afterAutospacing="0"/>
        <w:rPr>
          <w:sz w:val="22"/>
          <w:szCs w:val="22"/>
        </w:rPr>
      </w:pPr>
      <w:r w:rsidRPr="003A1C1A">
        <w:rPr>
          <w:sz w:val="22"/>
          <w:szCs w:val="22"/>
        </w:rPr>
        <w:t xml:space="preserve">- </w:t>
      </w:r>
      <w:r w:rsidR="00157F5D" w:rsidRPr="003A1C1A">
        <w:rPr>
          <w:sz w:val="22"/>
          <w:szCs w:val="22"/>
        </w:rPr>
        <w:t>разработка и выравнивание основания;</w:t>
      </w:r>
    </w:p>
    <w:p w14:paraId="641ED7AA" w14:textId="77777777" w:rsidR="000E3996" w:rsidRPr="003A1C1A" w:rsidRDefault="000E3996" w:rsidP="000E3996">
      <w:pPr>
        <w:pStyle w:val="a3"/>
        <w:spacing w:before="0" w:beforeAutospacing="0" w:after="0" w:afterAutospacing="0"/>
        <w:rPr>
          <w:rStyle w:val="a4"/>
          <w:b w:val="0"/>
          <w:bCs w:val="0"/>
          <w:sz w:val="22"/>
          <w:szCs w:val="22"/>
        </w:rPr>
      </w:pPr>
    </w:p>
    <w:p w14:paraId="0E447C63" w14:textId="77777777" w:rsidR="00157F5D" w:rsidRPr="003A1C1A" w:rsidRDefault="000E3996" w:rsidP="000E3996">
      <w:pPr>
        <w:pStyle w:val="a3"/>
        <w:spacing w:before="0" w:beforeAutospacing="0" w:after="0" w:afterAutospacing="0"/>
        <w:rPr>
          <w:rStyle w:val="a4"/>
          <w:sz w:val="22"/>
          <w:szCs w:val="22"/>
        </w:rPr>
      </w:pPr>
      <w:r w:rsidRPr="003A1C1A">
        <w:rPr>
          <w:rStyle w:val="a4"/>
          <w:sz w:val="22"/>
          <w:szCs w:val="22"/>
        </w:rPr>
        <w:t>Монтажные работы</w:t>
      </w:r>
      <w:r w:rsidR="00157F5D" w:rsidRPr="003A1C1A">
        <w:rPr>
          <w:rStyle w:val="a4"/>
          <w:sz w:val="22"/>
          <w:szCs w:val="22"/>
        </w:rPr>
        <w:t>:</w:t>
      </w:r>
    </w:p>
    <w:p w14:paraId="74649D74" w14:textId="77777777" w:rsidR="000E3996" w:rsidRPr="003A1C1A" w:rsidRDefault="000E3996" w:rsidP="000E3996">
      <w:pPr>
        <w:pStyle w:val="a3"/>
        <w:numPr>
          <w:ilvl w:val="0"/>
          <w:numId w:val="14"/>
        </w:numPr>
        <w:spacing w:before="0" w:beforeAutospacing="0" w:after="0" w:afterAutospacing="0"/>
        <w:jc w:val="both"/>
        <w:rPr>
          <w:sz w:val="22"/>
          <w:szCs w:val="22"/>
        </w:rPr>
      </w:pPr>
      <w:r w:rsidRPr="003A1C1A">
        <w:rPr>
          <w:sz w:val="22"/>
          <w:szCs w:val="22"/>
        </w:rPr>
        <w:t xml:space="preserve">Основание площадки выполнить путем снятия растительного слоя, устройства песчаной подушки толщиной 100–150 мм с послойным уплотнением, укладки щебеночного основания толщиной </w:t>
      </w:r>
      <w:r w:rsidR="000861CF">
        <w:rPr>
          <w:sz w:val="22"/>
          <w:szCs w:val="22"/>
        </w:rPr>
        <w:t>не менее 200</w:t>
      </w:r>
      <w:r w:rsidRPr="003A1C1A">
        <w:rPr>
          <w:sz w:val="22"/>
          <w:szCs w:val="22"/>
        </w:rPr>
        <w:t xml:space="preserve"> мм, армирования металлической сеткой и последующего бетониро</w:t>
      </w:r>
      <w:r w:rsidR="000861CF">
        <w:rPr>
          <w:sz w:val="22"/>
          <w:szCs w:val="22"/>
        </w:rPr>
        <w:t>вания бетоном</w:t>
      </w:r>
      <w:r w:rsidRPr="003A1C1A">
        <w:rPr>
          <w:sz w:val="22"/>
          <w:szCs w:val="22"/>
        </w:rPr>
        <w:t xml:space="preserve"> толщиной </w:t>
      </w:r>
      <w:r w:rsidR="000861CF">
        <w:rPr>
          <w:sz w:val="22"/>
          <w:szCs w:val="22"/>
        </w:rPr>
        <w:t>200</w:t>
      </w:r>
      <w:r w:rsidRPr="003A1C1A">
        <w:rPr>
          <w:sz w:val="22"/>
          <w:szCs w:val="22"/>
        </w:rPr>
        <w:t xml:space="preserve"> мм с устройством уклона для отвода поверхностных вод.</w:t>
      </w:r>
    </w:p>
    <w:p w14:paraId="52F973E2" w14:textId="77777777" w:rsidR="000E3996" w:rsidRPr="003A1C1A" w:rsidRDefault="000E3996" w:rsidP="000E3996">
      <w:pPr>
        <w:pStyle w:val="a3"/>
        <w:numPr>
          <w:ilvl w:val="0"/>
          <w:numId w:val="14"/>
        </w:numPr>
        <w:spacing w:before="0" w:beforeAutospacing="0" w:after="0" w:afterAutospacing="0"/>
        <w:jc w:val="both"/>
        <w:rPr>
          <w:sz w:val="22"/>
          <w:szCs w:val="22"/>
        </w:rPr>
      </w:pPr>
      <w:r w:rsidRPr="003A1C1A">
        <w:rPr>
          <w:sz w:val="22"/>
          <w:szCs w:val="22"/>
        </w:rPr>
        <w:t>Устройство ограждения площадки для мусорных контейнеров выполнить из металлического каркаса с обшивкой профилированным листом. Металлические стойки изготовить из профильной трубы с установкой на металлические опорные пластины и креплением к бетонному основанию. Каркас усилить горизонтальными перемычками и диагональными раскосами для обеспечения жесткости конструкции. Боковые и заднюю стенки обшить оцинкованным профилированным листом толщиной не менее 0,45 мм с креплением оцинкованными саморезами.</w:t>
      </w:r>
    </w:p>
    <w:p w14:paraId="46DF91F9" w14:textId="77777777" w:rsidR="000E3996" w:rsidRPr="003A1C1A" w:rsidRDefault="000861CF" w:rsidP="000E3996">
      <w:pPr>
        <w:pStyle w:val="a3"/>
        <w:numPr>
          <w:ilvl w:val="0"/>
          <w:numId w:val="14"/>
        </w:numPr>
        <w:spacing w:before="0" w:beforeAutospacing="0" w:after="0" w:afterAutospacing="0"/>
        <w:jc w:val="both"/>
        <w:rPr>
          <w:sz w:val="22"/>
          <w:szCs w:val="22"/>
        </w:rPr>
      </w:pPr>
      <w:r>
        <w:rPr>
          <w:sz w:val="22"/>
          <w:szCs w:val="22"/>
        </w:rPr>
        <w:t xml:space="preserve">Высоту ограждения </w:t>
      </w:r>
      <w:r w:rsidR="000E3996" w:rsidRPr="003A1C1A">
        <w:rPr>
          <w:sz w:val="22"/>
          <w:szCs w:val="22"/>
        </w:rPr>
        <w:t xml:space="preserve">не менее 2,0 м. </w:t>
      </w:r>
      <w:r>
        <w:rPr>
          <w:sz w:val="22"/>
          <w:szCs w:val="22"/>
        </w:rPr>
        <w:t xml:space="preserve">Опоры установить не менее 5 штук. </w:t>
      </w:r>
      <w:r w:rsidR="000E3996" w:rsidRPr="003A1C1A">
        <w:rPr>
          <w:sz w:val="22"/>
          <w:szCs w:val="22"/>
        </w:rPr>
        <w:t>Все металлические элементы очистить, обработать антикоррозийным грунтом и окрасить атмосферостойкой эмалью.</w:t>
      </w:r>
    </w:p>
    <w:p w14:paraId="09EFD461" w14:textId="77777777" w:rsidR="003A1C1A" w:rsidRPr="003A1C1A" w:rsidRDefault="000E3996" w:rsidP="003A1C1A">
      <w:pPr>
        <w:pStyle w:val="a3"/>
        <w:numPr>
          <w:ilvl w:val="0"/>
          <w:numId w:val="14"/>
        </w:numPr>
        <w:spacing w:before="0" w:beforeAutospacing="0" w:after="0" w:afterAutospacing="0"/>
        <w:jc w:val="both"/>
        <w:rPr>
          <w:sz w:val="22"/>
          <w:szCs w:val="22"/>
        </w:rPr>
      </w:pPr>
      <w:r w:rsidRPr="003A1C1A">
        <w:rPr>
          <w:sz w:val="22"/>
          <w:szCs w:val="22"/>
        </w:rPr>
        <w:t>Навес из профилированного листа по металлическому каркасу с односкатной кровлей для защиты контейнеров от атмосферных осадков. Размеры и конструкция площадки должны обеспечивать свободный доступ для размещения контейнеров и подъезда специализированной техники для вывоза твердых бытовых отходов.</w:t>
      </w:r>
    </w:p>
    <w:p w14:paraId="50B33553" w14:textId="77777777" w:rsidR="003A1C1A" w:rsidRPr="003A1C1A" w:rsidRDefault="003A1C1A" w:rsidP="003A1C1A">
      <w:pPr>
        <w:pStyle w:val="a3"/>
        <w:numPr>
          <w:ilvl w:val="0"/>
          <w:numId w:val="14"/>
        </w:numPr>
        <w:spacing w:before="0" w:beforeAutospacing="0" w:after="0" w:afterAutospacing="0"/>
        <w:jc w:val="both"/>
        <w:rPr>
          <w:sz w:val="22"/>
          <w:szCs w:val="22"/>
        </w:rPr>
      </w:pPr>
      <w:r w:rsidRPr="003A1C1A">
        <w:rPr>
          <w:sz w:val="22"/>
          <w:szCs w:val="22"/>
        </w:rPr>
        <w:t>стойки — профильная труба 80×80×3 мм; горизонтальны</w:t>
      </w:r>
      <w:r w:rsidR="000861CF">
        <w:rPr>
          <w:sz w:val="22"/>
          <w:szCs w:val="22"/>
        </w:rPr>
        <w:t>е связи — профильная труба 40×40</w:t>
      </w:r>
      <w:r w:rsidRPr="003A1C1A">
        <w:rPr>
          <w:sz w:val="22"/>
          <w:szCs w:val="22"/>
        </w:rPr>
        <w:t>×2 мм; обшивка — профлист толщиной 0,45–0,5 мм; высота ограждения — 2,0 м; кровля — профлист толщиной 0,45–0,5 мм по металлическим прогонам.</w:t>
      </w:r>
    </w:p>
    <w:p w14:paraId="061191D0" w14:textId="77777777" w:rsidR="000E3996" w:rsidRPr="003A1C1A" w:rsidRDefault="000E3996" w:rsidP="000E3996">
      <w:pPr>
        <w:pStyle w:val="a3"/>
        <w:spacing w:before="0" w:beforeAutospacing="0" w:after="0" w:afterAutospacing="0"/>
        <w:jc w:val="both"/>
        <w:rPr>
          <w:sz w:val="22"/>
          <w:szCs w:val="22"/>
        </w:rPr>
      </w:pPr>
    </w:p>
    <w:p w14:paraId="6B13982D" w14:textId="77777777" w:rsidR="000E3996" w:rsidRPr="003A1C1A" w:rsidRDefault="00157F5D" w:rsidP="000E3996">
      <w:pPr>
        <w:pStyle w:val="a3"/>
        <w:spacing w:before="0" w:beforeAutospacing="0" w:after="0" w:afterAutospacing="0"/>
        <w:jc w:val="both"/>
        <w:rPr>
          <w:rStyle w:val="a4"/>
          <w:sz w:val="22"/>
          <w:szCs w:val="22"/>
        </w:rPr>
      </w:pPr>
      <w:r w:rsidRPr="003A1C1A">
        <w:rPr>
          <w:rStyle w:val="a4"/>
          <w:sz w:val="22"/>
          <w:szCs w:val="22"/>
        </w:rPr>
        <w:t>Требования к качеству работ:</w:t>
      </w:r>
    </w:p>
    <w:p w14:paraId="69C1D85A" w14:textId="77777777" w:rsidR="00685612" w:rsidRPr="003A1C1A" w:rsidRDefault="00157F5D" w:rsidP="000E3996">
      <w:pPr>
        <w:pStyle w:val="a3"/>
        <w:numPr>
          <w:ilvl w:val="0"/>
          <w:numId w:val="11"/>
        </w:numPr>
        <w:spacing w:before="0" w:beforeAutospacing="0" w:after="0" w:afterAutospacing="0"/>
        <w:jc w:val="both"/>
        <w:rPr>
          <w:sz w:val="22"/>
          <w:szCs w:val="22"/>
        </w:rPr>
      </w:pPr>
      <w:r w:rsidRPr="003A1C1A">
        <w:rPr>
          <w:sz w:val="22"/>
          <w:szCs w:val="22"/>
        </w:rPr>
        <w:t xml:space="preserve">работы должны выполняться </w:t>
      </w:r>
      <w:r w:rsidR="00685612" w:rsidRPr="003A1C1A">
        <w:rPr>
          <w:sz w:val="22"/>
          <w:szCs w:val="22"/>
        </w:rPr>
        <w:t>согласно требованиям Заказчика</w:t>
      </w:r>
    </w:p>
    <w:p w14:paraId="4C95E503" w14:textId="77777777" w:rsidR="00685612" w:rsidRPr="003A1C1A" w:rsidRDefault="00685612" w:rsidP="000E3996">
      <w:pPr>
        <w:pStyle w:val="a3"/>
        <w:numPr>
          <w:ilvl w:val="0"/>
          <w:numId w:val="11"/>
        </w:numPr>
        <w:spacing w:before="0" w:beforeAutospacing="0" w:after="0" w:afterAutospacing="0"/>
        <w:rPr>
          <w:sz w:val="22"/>
          <w:szCs w:val="22"/>
        </w:rPr>
      </w:pPr>
      <w:r w:rsidRPr="003A1C1A">
        <w:rPr>
          <w:sz w:val="22"/>
          <w:szCs w:val="22"/>
        </w:rPr>
        <w:t>все работы согласовывать с Заказчиком</w:t>
      </w:r>
    </w:p>
    <w:p w14:paraId="2D7F88A5" w14:textId="77777777" w:rsidR="00157F5D" w:rsidRPr="003A1C1A" w:rsidRDefault="00157F5D" w:rsidP="000E3996">
      <w:pPr>
        <w:pStyle w:val="a3"/>
        <w:numPr>
          <w:ilvl w:val="0"/>
          <w:numId w:val="11"/>
        </w:numPr>
        <w:spacing w:before="0" w:beforeAutospacing="0" w:after="0" w:afterAutospacing="0"/>
        <w:rPr>
          <w:sz w:val="22"/>
          <w:szCs w:val="22"/>
        </w:rPr>
      </w:pPr>
      <w:r w:rsidRPr="003A1C1A">
        <w:rPr>
          <w:sz w:val="22"/>
          <w:szCs w:val="22"/>
        </w:rPr>
        <w:t>после завершения работ подрядчик обязан вывезти строительный мусор и передать Заказчику акт выполненных работ.</w:t>
      </w:r>
    </w:p>
    <w:p w14:paraId="10A9F2A4" w14:textId="77777777" w:rsidR="000E3996" w:rsidRPr="003A1C1A" w:rsidRDefault="000E3996" w:rsidP="000E3996">
      <w:pPr>
        <w:pStyle w:val="a3"/>
        <w:spacing w:before="0" w:beforeAutospacing="0" w:after="0" w:afterAutospacing="0"/>
        <w:rPr>
          <w:rStyle w:val="a4"/>
          <w:b w:val="0"/>
          <w:bCs w:val="0"/>
          <w:sz w:val="22"/>
          <w:szCs w:val="22"/>
        </w:rPr>
      </w:pPr>
    </w:p>
    <w:p w14:paraId="62CE491B" w14:textId="77777777" w:rsidR="00157F5D" w:rsidRPr="003A1C1A" w:rsidRDefault="00157F5D" w:rsidP="000E3996">
      <w:pPr>
        <w:pStyle w:val="a3"/>
        <w:spacing w:before="0" w:beforeAutospacing="0" w:after="0" w:afterAutospacing="0"/>
        <w:rPr>
          <w:sz w:val="22"/>
          <w:szCs w:val="22"/>
        </w:rPr>
      </w:pPr>
      <w:r w:rsidRPr="003A1C1A">
        <w:rPr>
          <w:rStyle w:val="a4"/>
          <w:sz w:val="22"/>
          <w:szCs w:val="22"/>
        </w:rPr>
        <w:t>Срок выполнения работ</w:t>
      </w:r>
      <w:proofErr w:type="gramStart"/>
      <w:r w:rsidRPr="003A1C1A">
        <w:rPr>
          <w:rStyle w:val="a4"/>
          <w:sz w:val="22"/>
          <w:szCs w:val="22"/>
        </w:rPr>
        <w:t>:</w:t>
      </w:r>
      <w:r w:rsidR="000E3996" w:rsidRPr="003A1C1A">
        <w:rPr>
          <w:sz w:val="22"/>
          <w:szCs w:val="22"/>
        </w:rPr>
        <w:t xml:space="preserve"> </w:t>
      </w:r>
      <w:r w:rsidRPr="003A1C1A">
        <w:rPr>
          <w:sz w:val="22"/>
          <w:szCs w:val="22"/>
        </w:rPr>
        <w:t>В течение</w:t>
      </w:r>
      <w:proofErr w:type="gramEnd"/>
      <w:r w:rsidRPr="003A1C1A">
        <w:rPr>
          <w:sz w:val="22"/>
          <w:szCs w:val="22"/>
        </w:rPr>
        <w:t xml:space="preserve"> </w:t>
      </w:r>
      <w:r w:rsidR="00685612" w:rsidRPr="003A1C1A">
        <w:rPr>
          <w:sz w:val="22"/>
          <w:szCs w:val="22"/>
        </w:rPr>
        <w:t>14</w:t>
      </w:r>
      <w:r w:rsidRPr="003A1C1A">
        <w:rPr>
          <w:sz w:val="22"/>
          <w:szCs w:val="22"/>
        </w:rPr>
        <w:t xml:space="preserve"> календарных дней с даты заключения договора.</w:t>
      </w:r>
    </w:p>
    <w:p w14:paraId="1ED76E3F" w14:textId="77777777" w:rsidR="00685612" w:rsidRPr="003A1C1A" w:rsidRDefault="00685612" w:rsidP="00685612">
      <w:pPr>
        <w:pStyle w:val="a3"/>
        <w:spacing w:before="0" w:beforeAutospacing="0" w:after="0" w:afterAutospacing="0"/>
        <w:ind w:left="720"/>
        <w:rPr>
          <w:rStyle w:val="a4"/>
          <w:b w:val="0"/>
          <w:bCs w:val="0"/>
          <w:sz w:val="22"/>
          <w:szCs w:val="22"/>
        </w:rPr>
      </w:pPr>
    </w:p>
    <w:p w14:paraId="49AD2DC5" w14:textId="77777777" w:rsidR="00157F5D" w:rsidRPr="003A1C1A" w:rsidRDefault="00157F5D" w:rsidP="000E3996">
      <w:pPr>
        <w:pStyle w:val="a3"/>
        <w:spacing w:before="0" w:beforeAutospacing="0" w:after="0" w:afterAutospacing="0"/>
        <w:jc w:val="both"/>
        <w:rPr>
          <w:sz w:val="22"/>
          <w:szCs w:val="22"/>
        </w:rPr>
      </w:pPr>
      <w:r w:rsidRPr="003A1C1A">
        <w:rPr>
          <w:rStyle w:val="a4"/>
          <w:sz w:val="22"/>
          <w:szCs w:val="22"/>
        </w:rPr>
        <w:t>Гарантийные обязательства:</w:t>
      </w:r>
      <w:r w:rsidR="000E3996" w:rsidRPr="003A1C1A">
        <w:rPr>
          <w:sz w:val="22"/>
          <w:szCs w:val="22"/>
        </w:rPr>
        <w:t xml:space="preserve"> </w:t>
      </w:r>
      <w:r w:rsidRPr="003A1C1A">
        <w:rPr>
          <w:sz w:val="22"/>
          <w:szCs w:val="22"/>
        </w:rPr>
        <w:t>Гарантийный срок на выполненные работы и установленные конструкции составляет не менее 12 месяцев с момента подписания акта выполненных работ.</w:t>
      </w:r>
    </w:p>
    <w:p w14:paraId="13C1B1F7" w14:textId="77777777" w:rsidR="0063602F" w:rsidRDefault="0063602F" w:rsidP="00685612">
      <w:pPr>
        <w:spacing w:after="0" w:line="240" w:lineRule="auto"/>
        <w:rPr>
          <w:color w:val="4C4C48"/>
          <w:sz w:val="24"/>
          <w:szCs w:val="24"/>
        </w:rPr>
      </w:pPr>
    </w:p>
    <w:p w14:paraId="08D50A94" w14:textId="77777777" w:rsidR="000E3996" w:rsidRDefault="000E3996" w:rsidP="00685612">
      <w:pPr>
        <w:spacing w:after="0" w:line="240" w:lineRule="auto"/>
        <w:rPr>
          <w:color w:val="4C4C48"/>
          <w:sz w:val="24"/>
          <w:szCs w:val="24"/>
          <w:lang w:val="kk-KZ"/>
        </w:rPr>
      </w:pPr>
      <w:r>
        <w:rPr>
          <w:noProof/>
          <w:color w:val="4C4C48"/>
          <w:sz w:val="24"/>
          <w:szCs w:val="24"/>
          <w:lang w:eastAsia="ru-RU"/>
        </w:rPr>
        <w:drawing>
          <wp:inline distT="0" distB="0" distL="0" distR="0" wp14:anchorId="70038BEE" wp14:editId="531C2431">
            <wp:extent cx="3360420" cy="2240280"/>
            <wp:effectExtent l="0" t="0" r="0" b="7620"/>
            <wp:docPr id="2" name="Рисунок 2" descr="C:\Users\ПРИВЕТ\Desktop\6fd8828baa2e150f9836297449bfd4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РИВЕТ\Desktop\6fd8828baa2e150f9836297449bfd49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58625" cy="2239083"/>
                    </a:xfrm>
                    <a:prstGeom prst="rect">
                      <a:avLst/>
                    </a:prstGeom>
                    <a:noFill/>
                    <a:ln>
                      <a:noFill/>
                    </a:ln>
                  </pic:spPr>
                </pic:pic>
              </a:graphicData>
            </a:graphic>
          </wp:inline>
        </w:drawing>
      </w:r>
    </w:p>
    <w:p w14:paraId="3AEEBEDF" w14:textId="77777777" w:rsidR="00894894" w:rsidRDefault="00894894" w:rsidP="00685612">
      <w:pPr>
        <w:spacing w:after="0" w:line="240" w:lineRule="auto"/>
        <w:rPr>
          <w:color w:val="4C4C48"/>
          <w:sz w:val="24"/>
          <w:szCs w:val="24"/>
          <w:lang w:val="kk-KZ"/>
        </w:rPr>
      </w:pPr>
    </w:p>
    <w:p w14:paraId="231AFB61" w14:textId="77777777" w:rsidR="00894894" w:rsidRDefault="00894894" w:rsidP="00685612">
      <w:pPr>
        <w:spacing w:after="0" w:line="240" w:lineRule="auto"/>
        <w:rPr>
          <w:color w:val="4C4C48"/>
          <w:sz w:val="24"/>
          <w:szCs w:val="24"/>
          <w:lang w:val="kk-KZ"/>
        </w:rPr>
      </w:pPr>
    </w:p>
    <w:p w14:paraId="21925945" w14:textId="77777777" w:rsidR="00894894" w:rsidRPr="00894894" w:rsidRDefault="00894894" w:rsidP="00894894">
      <w:pPr>
        <w:spacing w:after="0" w:line="240" w:lineRule="auto"/>
        <w:rPr>
          <w:color w:val="4C4C48"/>
          <w:sz w:val="24"/>
          <w:szCs w:val="24"/>
          <w:lang w:val="kk-KZ"/>
        </w:rPr>
      </w:pPr>
      <w:r w:rsidRPr="00894894">
        <w:rPr>
          <w:color w:val="4C4C48"/>
          <w:sz w:val="24"/>
          <w:szCs w:val="24"/>
          <w:lang w:val="kk-KZ"/>
        </w:rPr>
        <w:lastRenderedPageBreak/>
        <w:t>ТЕХНИКАЛЫҚ СИПАТТАМА</w:t>
      </w:r>
    </w:p>
    <w:p w14:paraId="06777D38" w14:textId="77777777" w:rsidR="00894894" w:rsidRPr="00894894" w:rsidRDefault="00894894" w:rsidP="00894894">
      <w:pPr>
        <w:spacing w:after="0" w:line="240" w:lineRule="auto"/>
        <w:rPr>
          <w:color w:val="4C4C48"/>
          <w:sz w:val="24"/>
          <w:szCs w:val="24"/>
          <w:lang w:val="kk-KZ"/>
        </w:rPr>
      </w:pPr>
      <w:r w:rsidRPr="00894894">
        <w:rPr>
          <w:color w:val="4C4C48"/>
          <w:sz w:val="24"/>
          <w:szCs w:val="24"/>
          <w:lang w:val="kk-KZ"/>
        </w:rPr>
        <w:t>қоқыс контейнерлеріне арналған алаңды орнатуға</w:t>
      </w:r>
    </w:p>
    <w:p w14:paraId="310B75F5" w14:textId="77777777" w:rsidR="00894894" w:rsidRPr="00894894" w:rsidRDefault="00894894" w:rsidP="00894894">
      <w:pPr>
        <w:spacing w:after="0" w:line="240" w:lineRule="auto"/>
        <w:rPr>
          <w:color w:val="4C4C48"/>
          <w:sz w:val="24"/>
          <w:szCs w:val="24"/>
          <w:lang w:val="kk-KZ"/>
        </w:rPr>
      </w:pPr>
    </w:p>
    <w:p w14:paraId="1FB8FCB7" w14:textId="77777777" w:rsidR="00894894" w:rsidRPr="00894894" w:rsidRDefault="00894894" w:rsidP="00894894">
      <w:pPr>
        <w:spacing w:after="0" w:line="240" w:lineRule="auto"/>
        <w:rPr>
          <w:color w:val="4C4C48"/>
          <w:sz w:val="24"/>
          <w:szCs w:val="24"/>
          <w:lang w:val="kk-KZ"/>
        </w:rPr>
      </w:pPr>
      <w:r w:rsidRPr="00894894">
        <w:rPr>
          <w:color w:val="4C4C48"/>
          <w:sz w:val="24"/>
          <w:szCs w:val="24"/>
          <w:lang w:val="kk-KZ"/>
        </w:rPr>
        <w:t>Жұмыстардың атауы:</w:t>
      </w:r>
    </w:p>
    <w:p w14:paraId="16C3C19D" w14:textId="77777777" w:rsidR="00894894" w:rsidRPr="00894894" w:rsidRDefault="00894894" w:rsidP="00894894">
      <w:pPr>
        <w:spacing w:after="0" w:line="240" w:lineRule="auto"/>
        <w:rPr>
          <w:color w:val="4C4C48"/>
          <w:sz w:val="24"/>
          <w:szCs w:val="24"/>
          <w:lang w:val="kk-KZ"/>
        </w:rPr>
      </w:pPr>
      <w:r w:rsidRPr="00894894">
        <w:rPr>
          <w:color w:val="4C4C48"/>
          <w:sz w:val="24"/>
          <w:szCs w:val="24"/>
          <w:lang w:val="kk-KZ"/>
        </w:rPr>
        <w:t>Тұрмыстық қатты қалдықтарды жинауға арналған контейнерлерді орналастыруға арналған алаңды орнату, өлшемдері 2,0 м х 8,0 м = 16 м2</w:t>
      </w:r>
    </w:p>
    <w:p w14:paraId="6EE7624C" w14:textId="77777777" w:rsidR="00894894" w:rsidRPr="00894894" w:rsidRDefault="00894894" w:rsidP="00894894">
      <w:pPr>
        <w:spacing w:after="0" w:line="240" w:lineRule="auto"/>
        <w:rPr>
          <w:color w:val="4C4C48"/>
          <w:sz w:val="24"/>
          <w:szCs w:val="24"/>
          <w:lang w:val="kk-KZ"/>
        </w:rPr>
      </w:pPr>
    </w:p>
    <w:p w14:paraId="3DB2FBA4" w14:textId="77777777" w:rsidR="00894894" w:rsidRPr="00894894" w:rsidRDefault="00894894" w:rsidP="00894894">
      <w:pPr>
        <w:spacing w:after="0" w:line="240" w:lineRule="auto"/>
        <w:rPr>
          <w:color w:val="4C4C48"/>
          <w:sz w:val="24"/>
          <w:szCs w:val="24"/>
          <w:lang w:val="kk-KZ"/>
        </w:rPr>
      </w:pPr>
      <w:r w:rsidRPr="00894894">
        <w:rPr>
          <w:color w:val="4C4C48"/>
          <w:sz w:val="24"/>
          <w:szCs w:val="24"/>
          <w:lang w:val="kk-KZ"/>
        </w:rPr>
        <w:t>Бөлшектеу жұмыстары</w:t>
      </w:r>
    </w:p>
    <w:p w14:paraId="166C8A23" w14:textId="77777777" w:rsidR="00894894" w:rsidRPr="00894894" w:rsidRDefault="00894894" w:rsidP="00894894">
      <w:pPr>
        <w:spacing w:after="0" w:line="240" w:lineRule="auto"/>
        <w:rPr>
          <w:color w:val="4C4C48"/>
          <w:sz w:val="24"/>
          <w:szCs w:val="24"/>
          <w:lang w:val="kk-KZ"/>
        </w:rPr>
      </w:pPr>
      <w:r w:rsidRPr="00894894">
        <w:rPr>
          <w:color w:val="4C4C48"/>
          <w:sz w:val="24"/>
          <w:szCs w:val="24"/>
          <w:lang w:val="kk-KZ"/>
        </w:rPr>
        <w:t>- учаскені алаң құрылысына дайындау;</w:t>
      </w:r>
    </w:p>
    <w:p w14:paraId="5CFC2619" w14:textId="77777777" w:rsidR="00894894" w:rsidRPr="00894894" w:rsidRDefault="00894894" w:rsidP="00894894">
      <w:pPr>
        <w:spacing w:after="0" w:line="240" w:lineRule="auto"/>
        <w:rPr>
          <w:color w:val="4C4C48"/>
          <w:sz w:val="24"/>
          <w:szCs w:val="24"/>
          <w:lang w:val="kk-KZ"/>
        </w:rPr>
      </w:pPr>
      <w:r w:rsidRPr="00894894">
        <w:rPr>
          <w:color w:val="4C4C48"/>
          <w:sz w:val="24"/>
          <w:szCs w:val="24"/>
          <w:lang w:val="kk-KZ"/>
        </w:rPr>
        <w:t>- негізді әзірлеу және туралау;</w:t>
      </w:r>
    </w:p>
    <w:p w14:paraId="504E6E90" w14:textId="77777777" w:rsidR="00894894" w:rsidRPr="00894894" w:rsidRDefault="00894894" w:rsidP="00894894">
      <w:pPr>
        <w:spacing w:after="0" w:line="240" w:lineRule="auto"/>
        <w:rPr>
          <w:color w:val="4C4C48"/>
          <w:sz w:val="24"/>
          <w:szCs w:val="24"/>
          <w:lang w:val="kk-KZ"/>
        </w:rPr>
      </w:pPr>
    </w:p>
    <w:p w14:paraId="6BF47036" w14:textId="77777777" w:rsidR="00894894" w:rsidRPr="00894894" w:rsidRDefault="00894894" w:rsidP="00894894">
      <w:pPr>
        <w:spacing w:after="0" w:line="240" w:lineRule="auto"/>
        <w:rPr>
          <w:color w:val="4C4C48"/>
          <w:sz w:val="24"/>
          <w:szCs w:val="24"/>
          <w:lang w:val="kk-KZ"/>
        </w:rPr>
      </w:pPr>
      <w:r w:rsidRPr="00894894">
        <w:rPr>
          <w:color w:val="4C4C48"/>
          <w:sz w:val="24"/>
          <w:szCs w:val="24"/>
          <w:lang w:val="kk-KZ"/>
        </w:rPr>
        <w:t>Монтаждау жұмыстары:</w:t>
      </w:r>
    </w:p>
    <w:p w14:paraId="1B81C905" w14:textId="77777777" w:rsidR="00894894" w:rsidRPr="00894894" w:rsidRDefault="00894894" w:rsidP="00894894">
      <w:pPr>
        <w:spacing w:after="0" w:line="240" w:lineRule="auto"/>
        <w:rPr>
          <w:color w:val="4C4C48"/>
          <w:sz w:val="24"/>
          <w:szCs w:val="24"/>
          <w:lang w:val="kk-KZ"/>
        </w:rPr>
      </w:pPr>
      <w:r w:rsidRPr="00894894">
        <w:rPr>
          <w:color w:val="4C4C48"/>
          <w:sz w:val="24"/>
          <w:szCs w:val="24"/>
          <w:lang w:val="kk-KZ"/>
        </w:rPr>
        <w:t>1.</w:t>
      </w:r>
      <w:r w:rsidRPr="00894894">
        <w:rPr>
          <w:color w:val="4C4C48"/>
          <w:sz w:val="24"/>
          <w:szCs w:val="24"/>
          <w:lang w:val="kk-KZ"/>
        </w:rPr>
        <w:tab/>
        <w:t>Алаңның негізін өсімдік қабатын алып тастау, қалыңдығы 100-150 мм құм жастықшасын қабатты тығыздағышпен орнату, қалыңдығы кемінде 200 мм қиыршық тас негізін төсеу, металл тормен арматуралау және жер үсті суларын бұруға арналған еңіс құрылғысы бар қалыңдығы 200 мм бетонмен бетондау жолымен орындау.</w:t>
      </w:r>
    </w:p>
    <w:p w14:paraId="5D0992F7" w14:textId="77777777" w:rsidR="00894894" w:rsidRPr="00894894" w:rsidRDefault="00894894" w:rsidP="00894894">
      <w:pPr>
        <w:spacing w:after="0" w:line="240" w:lineRule="auto"/>
        <w:rPr>
          <w:color w:val="4C4C48"/>
          <w:sz w:val="24"/>
          <w:szCs w:val="24"/>
          <w:lang w:val="kk-KZ"/>
        </w:rPr>
      </w:pPr>
      <w:r w:rsidRPr="00894894">
        <w:rPr>
          <w:color w:val="4C4C48"/>
          <w:sz w:val="24"/>
          <w:szCs w:val="24"/>
          <w:lang w:val="kk-KZ"/>
        </w:rPr>
        <w:t>2.</w:t>
      </w:r>
      <w:r w:rsidRPr="00894894">
        <w:rPr>
          <w:color w:val="4C4C48"/>
          <w:sz w:val="24"/>
          <w:szCs w:val="24"/>
          <w:lang w:val="kk-KZ"/>
        </w:rPr>
        <w:tab/>
        <w:t>Қоқыс контейнерлеріне арналған алаңды қоршау құрылғысы Профильді парақпен қапталған металл жақтаудан жасалады. Металл тіректерді Профильді құбырдан металл тірек тақтайшаларына орнатып, бетон негізіне бекітіңіз. Құрылымның қаттылығын қамтамасыз ету үшін жақтауды көлденең секіргіштермен және диагональды жақшалармен күшейтіңіз. Бүйір және артқы қабырғалары мырышталған бұрандалармен бекітілген қалыңдығы кемінде 0,45 мм мырышталған Профильді парақпен қапталған.</w:t>
      </w:r>
    </w:p>
    <w:p w14:paraId="5357F8E1" w14:textId="77777777" w:rsidR="00894894" w:rsidRPr="00894894" w:rsidRDefault="00894894" w:rsidP="00894894">
      <w:pPr>
        <w:spacing w:after="0" w:line="240" w:lineRule="auto"/>
        <w:rPr>
          <w:color w:val="4C4C48"/>
          <w:sz w:val="24"/>
          <w:szCs w:val="24"/>
          <w:lang w:val="kk-KZ"/>
        </w:rPr>
      </w:pPr>
      <w:r w:rsidRPr="00894894">
        <w:rPr>
          <w:color w:val="4C4C48"/>
          <w:sz w:val="24"/>
          <w:szCs w:val="24"/>
          <w:lang w:val="kk-KZ"/>
        </w:rPr>
        <w:t>3.</w:t>
      </w:r>
      <w:r w:rsidRPr="00894894">
        <w:rPr>
          <w:color w:val="4C4C48"/>
          <w:sz w:val="24"/>
          <w:szCs w:val="24"/>
          <w:lang w:val="kk-KZ"/>
        </w:rPr>
        <w:tab/>
        <w:t>Қоршаудың биіктігі кемінде 2,0 м. тіректерді кемінде 5 дана етіп орнатыңыз. Барлық металл элементтерді тазалаңыз, коррозияға қарсы топырақпен өңдеңіз және ауа-райына төзімді эмальмен бояңыз.</w:t>
      </w:r>
    </w:p>
    <w:p w14:paraId="70F39FD5" w14:textId="77777777" w:rsidR="00894894" w:rsidRPr="00894894" w:rsidRDefault="00894894" w:rsidP="00894894">
      <w:pPr>
        <w:spacing w:after="0" w:line="240" w:lineRule="auto"/>
        <w:rPr>
          <w:color w:val="4C4C48"/>
          <w:sz w:val="24"/>
          <w:szCs w:val="24"/>
          <w:lang w:val="kk-KZ"/>
        </w:rPr>
      </w:pPr>
      <w:r w:rsidRPr="00894894">
        <w:rPr>
          <w:color w:val="4C4C48"/>
          <w:sz w:val="24"/>
          <w:szCs w:val="24"/>
          <w:lang w:val="kk-KZ"/>
        </w:rPr>
        <w:t>4.</w:t>
      </w:r>
      <w:r w:rsidRPr="00894894">
        <w:rPr>
          <w:color w:val="4C4C48"/>
          <w:sz w:val="24"/>
          <w:szCs w:val="24"/>
          <w:lang w:val="kk-KZ"/>
        </w:rPr>
        <w:tab/>
        <w:t>Контейнерлерді атмосфералық жауын-шашыннан қорғауға арналған шатыры бар металл қаңқасы бойынша Профильді парақтан жасалған шатыр. Алаңның өлшемдері мен конструкциясы контейнерлерді орналастыру және қатты тұрмыстық қалдықтарды әкетуге арналған мамандандырылған техниканың кіреберісі үшін еркін қолжетімділікті қамтамасыз етуі тиіс.</w:t>
      </w:r>
    </w:p>
    <w:p w14:paraId="4D47B540" w14:textId="77777777" w:rsidR="00894894" w:rsidRPr="00894894" w:rsidRDefault="00894894" w:rsidP="00894894">
      <w:pPr>
        <w:spacing w:after="0" w:line="240" w:lineRule="auto"/>
        <w:rPr>
          <w:color w:val="4C4C48"/>
          <w:sz w:val="24"/>
          <w:szCs w:val="24"/>
          <w:lang w:val="kk-KZ"/>
        </w:rPr>
      </w:pPr>
      <w:r w:rsidRPr="00894894">
        <w:rPr>
          <w:color w:val="4C4C48"/>
          <w:sz w:val="24"/>
          <w:szCs w:val="24"/>
          <w:lang w:val="kk-KZ"/>
        </w:rPr>
        <w:t>5.</w:t>
      </w:r>
      <w:r w:rsidRPr="00894894">
        <w:rPr>
          <w:color w:val="4C4C48"/>
          <w:sz w:val="24"/>
          <w:szCs w:val="24"/>
          <w:lang w:val="kk-KZ"/>
        </w:rPr>
        <w:tab/>
        <w:t>тіректер-80×80×3 мм Профильді құбыр; көлденең байланыстар-40×40×2 мм Профильді құбыр; қаптау — қалыңдығы 0,45–0,5 мм Профильді Парақ; қоршау биіктігі — 2,0 м; шатыр — металл пурлеттер бойынша қалыңдығы 0,45–0,5 мм Профильді Парақ.</w:t>
      </w:r>
    </w:p>
    <w:p w14:paraId="5301304A" w14:textId="77777777" w:rsidR="00894894" w:rsidRPr="00894894" w:rsidRDefault="00894894" w:rsidP="00894894">
      <w:pPr>
        <w:spacing w:after="0" w:line="240" w:lineRule="auto"/>
        <w:rPr>
          <w:color w:val="4C4C48"/>
          <w:sz w:val="24"/>
          <w:szCs w:val="24"/>
          <w:lang w:val="kk-KZ"/>
        </w:rPr>
      </w:pPr>
    </w:p>
    <w:p w14:paraId="6FA67121" w14:textId="77777777" w:rsidR="00894894" w:rsidRPr="00894894" w:rsidRDefault="00894894" w:rsidP="00894894">
      <w:pPr>
        <w:spacing w:after="0" w:line="240" w:lineRule="auto"/>
        <w:rPr>
          <w:color w:val="4C4C48"/>
          <w:sz w:val="24"/>
          <w:szCs w:val="24"/>
          <w:lang w:val="kk-KZ"/>
        </w:rPr>
      </w:pPr>
      <w:r w:rsidRPr="00894894">
        <w:rPr>
          <w:color w:val="4C4C48"/>
          <w:sz w:val="24"/>
          <w:szCs w:val="24"/>
          <w:lang w:val="kk-KZ"/>
        </w:rPr>
        <w:t>Жұмыс сапасына қойылатын талаптар:</w:t>
      </w:r>
    </w:p>
    <w:p w14:paraId="5F4EEE8E" w14:textId="77777777" w:rsidR="00894894" w:rsidRPr="00894894" w:rsidRDefault="00894894" w:rsidP="00894894">
      <w:pPr>
        <w:spacing w:after="0" w:line="240" w:lineRule="auto"/>
        <w:rPr>
          <w:color w:val="4C4C48"/>
          <w:sz w:val="24"/>
          <w:szCs w:val="24"/>
          <w:lang w:val="kk-KZ"/>
        </w:rPr>
      </w:pPr>
      <w:r w:rsidRPr="00894894">
        <w:rPr>
          <w:color w:val="4C4C48"/>
          <w:sz w:val="24"/>
          <w:szCs w:val="24"/>
          <w:lang w:val="kk-KZ"/>
        </w:rPr>
        <w:t>1.</w:t>
      </w:r>
      <w:r w:rsidRPr="00894894">
        <w:rPr>
          <w:color w:val="4C4C48"/>
          <w:sz w:val="24"/>
          <w:szCs w:val="24"/>
          <w:lang w:val="kk-KZ"/>
        </w:rPr>
        <w:tab/>
        <w:t>жұмыстар Тапсырыс берушінің талаптарына сәйкес орындалуы тиіс</w:t>
      </w:r>
    </w:p>
    <w:p w14:paraId="7222A941" w14:textId="77777777" w:rsidR="00894894" w:rsidRPr="00894894" w:rsidRDefault="00894894" w:rsidP="00894894">
      <w:pPr>
        <w:spacing w:after="0" w:line="240" w:lineRule="auto"/>
        <w:rPr>
          <w:color w:val="4C4C48"/>
          <w:sz w:val="24"/>
          <w:szCs w:val="24"/>
          <w:lang w:val="kk-KZ"/>
        </w:rPr>
      </w:pPr>
      <w:r w:rsidRPr="00894894">
        <w:rPr>
          <w:color w:val="4C4C48"/>
          <w:sz w:val="24"/>
          <w:szCs w:val="24"/>
          <w:lang w:val="kk-KZ"/>
        </w:rPr>
        <w:t>2.</w:t>
      </w:r>
      <w:r w:rsidRPr="00894894">
        <w:rPr>
          <w:color w:val="4C4C48"/>
          <w:sz w:val="24"/>
          <w:szCs w:val="24"/>
          <w:lang w:val="kk-KZ"/>
        </w:rPr>
        <w:tab/>
        <w:t>барлық жұмыстар Тапсырыс берушімен келісіледі</w:t>
      </w:r>
    </w:p>
    <w:p w14:paraId="36C4237E" w14:textId="77777777" w:rsidR="00894894" w:rsidRPr="00894894" w:rsidRDefault="00894894" w:rsidP="00894894">
      <w:pPr>
        <w:spacing w:after="0" w:line="240" w:lineRule="auto"/>
        <w:rPr>
          <w:color w:val="4C4C48"/>
          <w:sz w:val="24"/>
          <w:szCs w:val="24"/>
          <w:lang w:val="kk-KZ"/>
        </w:rPr>
      </w:pPr>
      <w:r w:rsidRPr="00894894">
        <w:rPr>
          <w:color w:val="4C4C48"/>
          <w:sz w:val="24"/>
          <w:szCs w:val="24"/>
          <w:lang w:val="kk-KZ"/>
        </w:rPr>
        <w:t>3.</w:t>
      </w:r>
      <w:r w:rsidRPr="00894894">
        <w:rPr>
          <w:color w:val="4C4C48"/>
          <w:sz w:val="24"/>
          <w:szCs w:val="24"/>
          <w:lang w:val="kk-KZ"/>
        </w:rPr>
        <w:tab/>
        <w:t>жұмыстар аяқталғаннан кейін мердігер құрылыс қоқыстарын шығарып, Орындалған жұмыстардың актісін Тапсырыс берушіге беруге міндетті.</w:t>
      </w:r>
    </w:p>
    <w:p w14:paraId="1D925C70" w14:textId="77777777" w:rsidR="00894894" w:rsidRPr="00894894" w:rsidRDefault="00894894" w:rsidP="00894894">
      <w:pPr>
        <w:spacing w:after="0" w:line="240" w:lineRule="auto"/>
        <w:rPr>
          <w:color w:val="4C4C48"/>
          <w:sz w:val="24"/>
          <w:szCs w:val="24"/>
          <w:lang w:val="kk-KZ"/>
        </w:rPr>
      </w:pPr>
    </w:p>
    <w:p w14:paraId="12F0E8FE" w14:textId="77777777" w:rsidR="00894894" w:rsidRPr="00894894" w:rsidRDefault="00894894" w:rsidP="00894894">
      <w:pPr>
        <w:spacing w:after="0" w:line="240" w:lineRule="auto"/>
        <w:rPr>
          <w:color w:val="4C4C48"/>
          <w:sz w:val="24"/>
          <w:szCs w:val="24"/>
          <w:lang w:val="kk-KZ"/>
        </w:rPr>
      </w:pPr>
      <w:r w:rsidRPr="00894894">
        <w:rPr>
          <w:color w:val="4C4C48"/>
          <w:sz w:val="24"/>
          <w:szCs w:val="24"/>
          <w:lang w:val="kk-KZ"/>
        </w:rPr>
        <w:t>Жұмыстарды орындау мерзімі: шарт жасалған күннен бастап 14 күнтізбелік күн ішінде.</w:t>
      </w:r>
    </w:p>
    <w:p w14:paraId="3F270382" w14:textId="77777777" w:rsidR="00894894" w:rsidRPr="00894894" w:rsidRDefault="00894894" w:rsidP="00894894">
      <w:pPr>
        <w:spacing w:after="0" w:line="240" w:lineRule="auto"/>
        <w:rPr>
          <w:color w:val="4C4C48"/>
          <w:sz w:val="24"/>
          <w:szCs w:val="24"/>
          <w:lang w:val="kk-KZ"/>
        </w:rPr>
      </w:pPr>
    </w:p>
    <w:p w14:paraId="3FF75734" w14:textId="56BE64A6" w:rsidR="00894894" w:rsidRPr="00894894" w:rsidRDefault="00894894" w:rsidP="00894894">
      <w:pPr>
        <w:spacing w:after="0" w:line="240" w:lineRule="auto"/>
        <w:rPr>
          <w:color w:val="4C4C48"/>
          <w:sz w:val="24"/>
          <w:szCs w:val="24"/>
          <w:lang w:val="kk-KZ"/>
        </w:rPr>
      </w:pPr>
      <w:r w:rsidRPr="00894894">
        <w:rPr>
          <w:color w:val="4C4C48"/>
          <w:sz w:val="24"/>
          <w:szCs w:val="24"/>
          <w:lang w:val="kk-KZ"/>
        </w:rPr>
        <w:t>Кепілдік міндеттемелер: орындалған жұмыстарға және белгіленген конструкцияларға кепілдік мерзімі орындалған жұмыстар актісіне қол қойылған сәттен бастап кемінде 12 айды құрайды.</w:t>
      </w:r>
    </w:p>
    <w:sectPr w:rsidR="00894894" w:rsidRPr="00894894" w:rsidSect="000E3996">
      <w:pgSz w:w="11906" w:h="16838"/>
      <w:pgMar w:top="993" w:right="424"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1C96"/>
    <w:multiLevelType w:val="hybridMultilevel"/>
    <w:tmpl w:val="D04ED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994B60"/>
    <w:multiLevelType w:val="multilevel"/>
    <w:tmpl w:val="C6A8B8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DB7ED1"/>
    <w:multiLevelType w:val="multilevel"/>
    <w:tmpl w:val="CADAB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7C03D6"/>
    <w:multiLevelType w:val="multilevel"/>
    <w:tmpl w:val="B536531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452A3A"/>
    <w:multiLevelType w:val="multilevel"/>
    <w:tmpl w:val="3F6C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0548FE"/>
    <w:multiLevelType w:val="multilevel"/>
    <w:tmpl w:val="1AEE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A67AA"/>
    <w:multiLevelType w:val="multilevel"/>
    <w:tmpl w:val="7B92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85252"/>
    <w:multiLevelType w:val="multilevel"/>
    <w:tmpl w:val="957A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427D24"/>
    <w:multiLevelType w:val="multilevel"/>
    <w:tmpl w:val="1D82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D735A7"/>
    <w:multiLevelType w:val="multilevel"/>
    <w:tmpl w:val="0B76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6B0784"/>
    <w:multiLevelType w:val="hybridMultilevel"/>
    <w:tmpl w:val="E9063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285324"/>
    <w:multiLevelType w:val="multilevel"/>
    <w:tmpl w:val="A322E4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DC364B"/>
    <w:multiLevelType w:val="hybridMultilevel"/>
    <w:tmpl w:val="4BCC53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D2710E"/>
    <w:multiLevelType w:val="hybridMultilevel"/>
    <w:tmpl w:val="D04ED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D1B46C2"/>
    <w:multiLevelType w:val="multilevel"/>
    <w:tmpl w:val="A63E06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6559069">
    <w:abstractNumId w:val="12"/>
  </w:num>
  <w:num w:numId="2" w16cid:durableId="331952002">
    <w:abstractNumId w:val="9"/>
  </w:num>
  <w:num w:numId="3" w16cid:durableId="1905138068">
    <w:abstractNumId w:val="5"/>
  </w:num>
  <w:num w:numId="4" w16cid:durableId="537864191">
    <w:abstractNumId w:val="7"/>
  </w:num>
  <w:num w:numId="5" w16cid:durableId="2086419113">
    <w:abstractNumId w:val="4"/>
  </w:num>
  <w:num w:numId="6" w16cid:durableId="823739040">
    <w:abstractNumId w:val="2"/>
  </w:num>
  <w:num w:numId="7" w16cid:durableId="1679120130">
    <w:abstractNumId w:val="8"/>
  </w:num>
  <w:num w:numId="8" w16cid:durableId="2781005">
    <w:abstractNumId w:val="1"/>
  </w:num>
  <w:num w:numId="9" w16cid:durableId="845360826">
    <w:abstractNumId w:val="6"/>
  </w:num>
  <w:num w:numId="10" w16cid:durableId="838420403">
    <w:abstractNumId w:val="14"/>
  </w:num>
  <w:num w:numId="11" w16cid:durableId="1246839405">
    <w:abstractNumId w:val="3"/>
  </w:num>
  <w:num w:numId="12" w16cid:durableId="311297335">
    <w:abstractNumId w:val="11"/>
  </w:num>
  <w:num w:numId="13" w16cid:durableId="1063483590">
    <w:abstractNumId w:val="10"/>
  </w:num>
  <w:num w:numId="14" w16cid:durableId="1303386960">
    <w:abstractNumId w:val="0"/>
  </w:num>
  <w:num w:numId="15" w16cid:durableId="1190801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509B"/>
    <w:rsid w:val="0000700A"/>
    <w:rsid w:val="00025A43"/>
    <w:rsid w:val="000861CF"/>
    <w:rsid w:val="000E3996"/>
    <w:rsid w:val="000F7838"/>
    <w:rsid w:val="00157F5D"/>
    <w:rsid w:val="00161BC3"/>
    <w:rsid w:val="001C57D6"/>
    <w:rsid w:val="002301EA"/>
    <w:rsid w:val="0024351D"/>
    <w:rsid w:val="0030557C"/>
    <w:rsid w:val="003A1C1A"/>
    <w:rsid w:val="003B1949"/>
    <w:rsid w:val="00515145"/>
    <w:rsid w:val="00557B82"/>
    <w:rsid w:val="005A1C73"/>
    <w:rsid w:val="005D5373"/>
    <w:rsid w:val="00605F3F"/>
    <w:rsid w:val="0063602F"/>
    <w:rsid w:val="00650758"/>
    <w:rsid w:val="00653375"/>
    <w:rsid w:val="00685612"/>
    <w:rsid w:val="006A008C"/>
    <w:rsid w:val="006A52BA"/>
    <w:rsid w:val="00724F6D"/>
    <w:rsid w:val="00815136"/>
    <w:rsid w:val="008324BC"/>
    <w:rsid w:val="00894894"/>
    <w:rsid w:val="009715D0"/>
    <w:rsid w:val="00985AFE"/>
    <w:rsid w:val="009C778A"/>
    <w:rsid w:val="00A05DE4"/>
    <w:rsid w:val="00A97B24"/>
    <w:rsid w:val="00AA699D"/>
    <w:rsid w:val="00B332DF"/>
    <w:rsid w:val="00B414CE"/>
    <w:rsid w:val="00BD66FC"/>
    <w:rsid w:val="00D45BB5"/>
    <w:rsid w:val="00DC6BF8"/>
    <w:rsid w:val="00E30F78"/>
    <w:rsid w:val="00E91722"/>
    <w:rsid w:val="00EE509B"/>
    <w:rsid w:val="00F44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AEB2"/>
  <w15:docId w15:val="{667624B8-88D7-464C-BA8E-0A6673B48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557B8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5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E509B"/>
    <w:rPr>
      <w:b/>
      <w:bCs/>
    </w:rPr>
  </w:style>
  <w:style w:type="paragraph" w:styleId="a5">
    <w:name w:val="List Paragraph"/>
    <w:basedOn w:val="a"/>
    <w:uiPriority w:val="34"/>
    <w:qFormat/>
    <w:rsid w:val="00AA699D"/>
    <w:pPr>
      <w:ind w:left="720"/>
      <w:contextualSpacing/>
    </w:pPr>
    <w:rPr>
      <w:lang w:val="en-US"/>
    </w:rPr>
  </w:style>
  <w:style w:type="character" w:customStyle="1" w:styleId="x-attributesvalue">
    <w:name w:val="x-attributes__value"/>
    <w:basedOn w:val="a0"/>
    <w:rsid w:val="009715D0"/>
  </w:style>
  <w:style w:type="character" w:styleId="a6">
    <w:name w:val="Hyperlink"/>
    <w:basedOn w:val="a0"/>
    <w:uiPriority w:val="99"/>
    <w:semiHidden/>
    <w:unhideWhenUsed/>
    <w:rsid w:val="009715D0"/>
    <w:rPr>
      <w:color w:val="0000FF"/>
      <w:u w:val="single"/>
    </w:rPr>
  </w:style>
  <w:style w:type="character" w:customStyle="1" w:styleId="specifications-listspec-term-text">
    <w:name w:val="specifications-list__spec-term-text"/>
    <w:basedOn w:val="a0"/>
    <w:rsid w:val="0063602F"/>
  </w:style>
  <w:style w:type="character" w:customStyle="1" w:styleId="20">
    <w:name w:val="Заголовок 2 Знак"/>
    <w:basedOn w:val="a0"/>
    <w:link w:val="2"/>
    <w:uiPriority w:val="9"/>
    <w:rsid w:val="00557B82"/>
    <w:rPr>
      <w:rFonts w:ascii="Times New Roman" w:eastAsia="Times New Roman" w:hAnsi="Times New Roman" w:cs="Times New Roman"/>
      <w:b/>
      <w:bCs/>
      <w:sz w:val="36"/>
      <w:szCs w:val="36"/>
      <w:lang w:eastAsia="ru-RU"/>
    </w:rPr>
  </w:style>
  <w:style w:type="paragraph" w:styleId="a7">
    <w:name w:val="Balloon Text"/>
    <w:basedOn w:val="a"/>
    <w:link w:val="a8"/>
    <w:uiPriority w:val="99"/>
    <w:semiHidden/>
    <w:unhideWhenUsed/>
    <w:rsid w:val="00F446C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46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743747">
      <w:bodyDiv w:val="1"/>
      <w:marLeft w:val="0"/>
      <w:marRight w:val="0"/>
      <w:marTop w:val="0"/>
      <w:marBottom w:val="0"/>
      <w:divBdr>
        <w:top w:val="none" w:sz="0" w:space="0" w:color="auto"/>
        <w:left w:val="none" w:sz="0" w:space="0" w:color="auto"/>
        <w:bottom w:val="none" w:sz="0" w:space="0" w:color="auto"/>
        <w:right w:val="none" w:sz="0" w:space="0" w:color="auto"/>
      </w:divBdr>
    </w:div>
    <w:div w:id="503595384">
      <w:bodyDiv w:val="1"/>
      <w:marLeft w:val="0"/>
      <w:marRight w:val="0"/>
      <w:marTop w:val="0"/>
      <w:marBottom w:val="0"/>
      <w:divBdr>
        <w:top w:val="none" w:sz="0" w:space="0" w:color="auto"/>
        <w:left w:val="none" w:sz="0" w:space="0" w:color="auto"/>
        <w:bottom w:val="none" w:sz="0" w:space="0" w:color="auto"/>
        <w:right w:val="none" w:sz="0" w:space="0" w:color="auto"/>
      </w:divBdr>
    </w:div>
    <w:div w:id="781531865">
      <w:bodyDiv w:val="1"/>
      <w:marLeft w:val="0"/>
      <w:marRight w:val="0"/>
      <w:marTop w:val="0"/>
      <w:marBottom w:val="0"/>
      <w:divBdr>
        <w:top w:val="none" w:sz="0" w:space="0" w:color="auto"/>
        <w:left w:val="none" w:sz="0" w:space="0" w:color="auto"/>
        <w:bottom w:val="none" w:sz="0" w:space="0" w:color="auto"/>
        <w:right w:val="none" w:sz="0" w:space="0" w:color="auto"/>
      </w:divBdr>
    </w:div>
    <w:div w:id="793602991">
      <w:bodyDiv w:val="1"/>
      <w:marLeft w:val="0"/>
      <w:marRight w:val="0"/>
      <w:marTop w:val="0"/>
      <w:marBottom w:val="0"/>
      <w:divBdr>
        <w:top w:val="none" w:sz="0" w:space="0" w:color="auto"/>
        <w:left w:val="none" w:sz="0" w:space="0" w:color="auto"/>
        <w:bottom w:val="none" w:sz="0" w:space="0" w:color="auto"/>
        <w:right w:val="none" w:sz="0" w:space="0" w:color="auto"/>
      </w:divBdr>
    </w:div>
    <w:div w:id="808789857">
      <w:bodyDiv w:val="1"/>
      <w:marLeft w:val="0"/>
      <w:marRight w:val="0"/>
      <w:marTop w:val="0"/>
      <w:marBottom w:val="0"/>
      <w:divBdr>
        <w:top w:val="none" w:sz="0" w:space="0" w:color="auto"/>
        <w:left w:val="none" w:sz="0" w:space="0" w:color="auto"/>
        <w:bottom w:val="none" w:sz="0" w:space="0" w:color="auto"/>
        <w:right w:val="none" w:sz="0" w:space="0" w:color="auto"/>
      </w:divBdr>
    </w:div>
    <w:div w:id="1089541296">
      <w:bodyDiv w:val="1"/>
      <w:marLeft w:val="0"/>
      <w:marRight w:val="0"/>
      <w:marTop w:val="0"/>
      <w:marBottom w:val="0"/>
      <w:divBdr>
        <w:top w:val="none" w:sz="0" w:space="0" w:color="auto"/>
        <w:left w:val="none" w:sz="0" w:space="0" w:color="auto"/>
        <w:bottom w:val="none" w:sz="0" w:space="0" w:color="auto"/>
        <w:right w:val="none" w:sz="0" w:space="0" w:color="auto"/>
      </w:divBdr>
    </w:div>
    <w:div w:id="1308166490">
      <w:bodyDiv w:val="1"/>
      <w:marLeft w:val="0"/>
      <w:marRight w:val="0"/>
      <w:marTop w:val="0"/>
      <w:marBottom w:val="0"/>
      <w:divBdr>
        <w:top w:val="none" w:sz="0" w:space="0" w:color="auto"/>
        <w:left w:val="none" w:sz="0" w:space="0" w:color="auto"/>
        <w:bottom w:val="none" w:sz="0" w:space="0" w:color="auto"/>
        <w:right w:val="none" w:sz="0" w:space="0" w:color="auto"/>
      </w:divBdr>
    </w:div>
    <w:div w:id="1449855136">
      <w:bodyDiv w:val="1"/>
      <w:marLeft w:val="0"/>
      <w:marRight w:val="0"/>
      <w:marTop w:val="0"/>
      <w:marBottom w:val="0"/>
      <w:divBdr>
        <w:top w:val="none" w:sz="0" w:space="0" w:color="auto"/>
        <w:left w:val="none" w:sz="0" w:space="0" w:color="auto"/>
        <w:bottom w:val="none" w:sz="0" w:space="0" w:color="auto"/>
        <w:right w:val="none" w:sz="0" w:space="0" w:color="auto"/>
      </w:divBdr>
    </w:div>
    <w:div w:id="1657806297">
      <w:bodyDiv w:val="1"/>
      <w:marLeft w:val="0"/>
      <w:marRight w:val="0"/>
      <w:marTop w:val="0"/>
      <w:marBottom w:val="0"/>
      <w:divBdr>
        <w:top w:val="none" w:sz="0" w:space="0" w:color="auto"/>
        <w:left w:val="none" w:sz="0" w:space="0" w:color="auto"/>
        <w:bottom w:val="none" w:sz="0" w:space="0" w:color="auto"/>
        <w:right w:val="none" w:sz="0" w:space="0" w:color="auto"/>
      </w:divBdr>
    </w:div>
    <w:div w:id="1795060578">
      <w:bodyDiv w:val="1"/>
      <w:marLeft w:val="0"/>
      <w:marRight w:val="0"/>
      <w:marTop w:val="0"/>
      <w:marBottom w:val="0"/>
      <w:divBdr>
        <w:top w:val="none" w:sz="0" w:space="0" w:color="auto"/>
        <w:left w:val="none" w:sz="0" w:space="0" w:color="auto"/>
        <w:bottom w:val="none" w:sz="0" w:space="0" w:color="auto"/>
        <w:right w:val="none" w:sz="0" w:space="0" w:color="auto"/>
      </w:divBdr>
    </w:div>
    <w:div w:id="1884708634">
      <w:bodyDiv w:val="1"/>
      <w:marLeft w:val="0"/>
      <w:marRight w:val="0"/>
      <w:marTop w:val="0"/>
      <w:marBottom w:val="0"/>
      <w:divBdr>
        <w:top w:val="none" w:sz="0" w:space="0" w:color="auto"/>
        <w:left w:val="none" w:sz="0" w:space="0" w:color="auto"/>
        <w:bottom w:val="none" w:sz="0" w:space="0" w:color="auto"/>
        <w:right w:val="none" w:sz="0" w:space="0" w:color="auto"/>
      </w:divBdr>
    </w:div>
    <w:div w:id="1924794548">
      <w:bodyDiv w:val="1"/>
      <w:marLeft w:val="0"/>
      <w:marRight w:val="0"/>
      <w:marTop w:val="0"/>
      <w:marBottom w:val="0"/>
      <w:divBdr>
        <w:top w:val="none" w:sz="0" w:space="0" w:color="auto"/>
        <w:left w:val="none" w:sz="0" w:space="0" w:color="auto"/>
        <w:bottom w:val="none" w:sz="0" w:space="0" w:color="auto"/>
        <w:right w:val="none" w:sz="0" w:space="0" w:color="auto"/>
      </w:divBdr>
    </w:div>
    <w:div w:id="1981886615">
      <w:bodyDiv w:val="1"/>
      <w:marLeft w:val="0"/>
      <w:marRight w:val="0"/>
      <w:marTop w:val="0"/>
      <w:marBottom w:val="0"/>
      <w:divBdr>
        <w:top w:val="none" w:sz="0" w:space="0" w:color="auto"/>
        <w:left w:val="none" w:sz="0" w:space="0" w:color="auto"/>
        <w:bottom w:val="none" w:sz="0" w:space="0" w:color="auto"/>
        <w:right w:val="none" w:sz="0" w:space="0" w:color="auto"/>
      </w:divBdr>
      <w:divsChild>
        <w:div w:id="2053654854">
          <w:marLeft w:val="0"/>
          <w:marRight w:val="0"/>
          <w:marTop w:val="0"/>
          <w:marBottom w:val="0"/>
          <w:divBdr>
            <w:top w:val="none" w:sz="0" w:space="0" w:color="auto"/>
            <w:left w:val="none" w:sz="0" w:space="0" w:color="auto"/>
            <w:bottom w:val="none" w:sz="0" w:space="0" w:color="auto"/>
            <w:right w:val="none" w:sz="0" w:space="0" w:color="auto"/>
          </w:divBdr>
          <w:divsChild>
            <w:div w:id="248387892">
              <w:marLeft w:val="0"/>
              <w:marRight w:val="0"/>
              <w:marTop w:val="0"/>
              <w:marBottom w:val="0"/>
              <w:divBdr>
                <w:top w:val="none" w:sz="0" w:space="0" w:color="auto"/>
                <w:left w:val="none" w:sz="0" w:space="0" w:color="auto"/>
                <w:bottom w:val="none" w:sz="0" w:space="0" w:color="auto"/>
                <w:right w:val="none" w:sz="0" w:space="0" w:color="auto"/>
              </w:divBdr>
            </w:div>
            <w:div w:id="1914654998">
              <w:marLeft w:val="0"/>
              <w:marRight w:val="0"/>
              <w:marTop w:val="0"/>
              <w:marBottom w:val="0"/>
              <w:divBdr>
                <w:top w:val="none" w:sz="0" w:space="0" w:color="auto"/>
                <w:left w:val="none" w:sz="0" w:space="0" w:color="auto"/>
                <w:bottom w:val="none" w:sz="0" w:space="0" w:color="auto"/>
                <w:right w:val="none" w:sz="0" w:space="0" w:color="auto"/>
              </w:divBdr>
            </w:div>
            <w:div w:id="1597130658">
              <w:marLeft w:val="0"/>
              <w:marRight w:val="0"/>
              <w:marTop w:val="0"/>
              <w:marBottom w:val="0"/>
              <w:divBdr>
                <w:top w:val="none" w:sz="0" w:space="0" w:color="auto"/>
                <w:left w:val="none" w:sz="0" w:space="0" w:color="auto"/>
                <w:bottom w:val="none" w:sz="0" w:space="0" w:color="auto"/>
                <w:right w:val="none" w:sz="0" w:space="0" w:color="auto"/>
              </w:divBdr>
            </w:div>
            <w:div w:id="555630690">
              <w:marLeft w:val="0"/>
              <w:marRight w:val="0"/>
              <w:marTop w:val="0"/>
              <w:marBottom w:val="0"/>
              <w:divBdr>
                <w:top w:val="none" w:sz="0" w:space="0" w:color="auto"/>
                <w:left w:val="none" w:sz="0" w:space="0" w:color="auto"/>
                <w:bottom w:val="none" w:sz="0" w:space="0" w:color="auto"/>
                <w:right w:val="none" w:sz="0" w:space="0" w:color="auto"/>
              </w:divBdr>
            </w:div>
          </w:divsChild>
        </w:div>
        <w:div w:id="527720728">
          <w:marLeft w:val="0"/>
          <w:marRight w:val="0"/>
          <w:marTop w:val="0"/>
          <w:marBottom w:val="0"/>
          <w:divBdr>
            <w:top w:val="none" w:sz="0" w:space="0" w:color="auto"/>
            <w:left w:val="none" w:sz="0" w:space="0" w:color="auto"/>
            <w:bottom w:val="none" w:sz="0" w:space="0" w:color="auto"/>
            <w:right w:val="none" w:sz="0" w:space="0" w:color="auto"/>
          </w:divBdr>
          <w:divsChild>
            <w:div w:id="1344166148">
              <w:marLeft w:val="0"/>
              <w:marRight w:val="0"/>
              <w:marTop w:val="0"/>
              <w:marBottom w:val="0"/>
              <w:divBdr>
                <w:top w:val="none" w:sz="0" w:space="0" w:color="auto"/>
                <w:left w:val="none" w:sz="0" w:space="0" w:color="auto"/>
                <w:bottom w:val="none" w:sz="0" w:space="0" w:color="auto"/>
                <w:right w:val="none" w:sz="0" w:space="0" w:color="auto"/>
              </w:divBdr>
              <w:divsChild>
                <w:div w:id="31731160">
                  <w:marLeft w:val="0"/>
                  <w:marRight w:val="0"/>
                  <w:marTop w:val="0"/>
                  <w:marBottom w:val="0"/>
                  <w:divBdr>
                    <w:top w:val="none" w:sz="0" w:space="0" w:color="auto"/>
                    <w:left w:val="none" w:sz="0" w:space="0" w:color="auto"/>
                    <w:bottom w:val="none" w:sz="0" w:space="0" w:color="auto"/>
                    <w:right w:val="none" w:sz="0" w:space="0" w:color="auto"/>
                  </w:divBdr>
                  <w:divsChild>
                    <w:div w:id="56421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41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708</Words>
  <Characters>4042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Gl buh</cp:lastModifiedBy>
  <cp:revision>7</cp:revision>
  <cp:lastPrinted>2026-06-24T10:51:00Z</cp:lastPrinted>
  <dcterms:created xsi:type="dcterms:W3CDTF">2026-06-24T10:19:00Z</dcterms:created>
  <dcterms:modified xsi:type="dcterms:W3CDTF">2026-06-26T15:06:00Z</dcterms:modified>
</cp:coreProperties>
</file>