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AAF" w:rsidRDefault="00B31AAF" w:rsidP="00B31AAF">
      <w:pPr>
        <w:shd w:val="clear" w:color="auto" w:fill="FFFFFF"/>
        <w:spacing w:after="0" w:line="480" w:lineRule="atLeast"/>
        <w:rPr>
          <w:rFonts w:ascii="Arial" w:eastAsia="Times New Roman" w:hAnsi="Arial" w:cs="Arial"/>
          <w:b/>
          <w:bCs/>
          <w:color w:val="0A0A0A"/>
          <w:sz w:val="32"/>
        </w:rPr>
      </w:pPr>
      <w:r>
        <w:rPr>
          <w:rFonts w:ascii="Arial" w:hAnsi="Arial" w:cs="Arial"/>
          <w:color w:val="0A0A0A"/>
          <w:sz w:val="32"/>
          <w:szCs w:val="32"/>
          <w:shd w:val="clear" w:color="auto" w:fill="FFFFFF"/>
        </w:rPr>
        <w:t>Индивидуальная настенная </w:t>
      </w:r>
      <w:r>
        <w:rPr>
          <w:rStyle w:val="a3"/>
          <w:rFonts w:ascii="Arial" w:hAnsi="Arial" w:cs="Arial"/>
          <w:color w:val="0A0A0A"/>
          <w:sz w:val="32"/>
          <w:szCs w:val="32"/>
          <w:shd w:val="clear" w:color="auto" w:fill="FFFFFF"/>
        </w:rPr>
        <w:t>вешалка-стеллаж</w:t>
      </w:r>
      <w:r>
        <w:rPr>
          <w:rFonts w:ascii="Arial" w:hAnsi="Arial" w:cs="Arial"/>
          <w:color w:val="0A0A0A"/>
          <w:sz w:val="32"/>
          <w:szCs w:val="32"/>
          <w:shd w:val="clear" w:color="auto" w:fill="FFFFFF"/>
        </w:rPr>
        <w:t> на 31 место.</w:t>
      </w:r>
    </w:p>
    <w:p w:rsidR="00B31AAF" w:rsidRDefault="00B31AAF" w:rsidP="00B31AAF">
      <w:pPr>
        <w:shd w:val="clear" w:color="auto" w:fill="FFFFFF"/>
        <w:spacing w:after="0" w:line="480" w:lineRule="atLeast"/>
        <w:rPr>
          <w:rFonts w:ascii="Arial" w:eastAsia="Times New Roman" w:hAnsi="Arial" w:cs="Arial"/>
          <w:b/>
          <w:bCs/>
          <w:color w:val="0A0A0A"/>
          <w:sz w:val="32"/>
        </w:rPr>
      </w:pPr>
    </w:p>
    <w:p w:rsidR="00B31AAF" w:rsidRPr="00DE0788" w:rsidRDefault="00B31AAF" w:rsidP="00B31AAF">
      <w:pPr>
        <w:shd w:val="clear" w:color="auto" w:fill="FFFFFF"/>
        <w:spacing w:after="0" w:line="480" w:lineRule="atLeast"/>
        <w:rPr>
          <w:rFonts w:ascii="Arial" w:eastAsia="Times New Roman" w:hAnsi="Arial" w:cs="Arial"/>
          <w:b/>
          <w:color w:val="0A0A0A"/>
          <w:sz w:val="32"/>
          <w:szCs w:val="32"/>
        </w:rPr>
      </w:pPr>
      <w:r w:rsidRPr="0096338F">
        <w:rPr>
          <w:rFonts w:ascii="Arial" w:eastAsia="Times New Roman" w:hAnsi="Arial" w:cs="Arial"/>
          <w:b/>
          <w:bCs/>
          <w:color w:val="0A0A0A"/>
          <w:sz w:val="32"/>
        </w:rPr>
        <w:t>Габаритные размеры:</w:t>
      </w:r>
    </w:p>
    <w:p w:rsidR="00B31AAF" w:rsidRPr="00DE0788" w:rsidRDefault="00B31AAF" w:rsidP="00B31AAF">
      <w:pPr>
        <w:numPr>
          <w:ilvl w:val="0"/>
          <w:numId w:val="1"/>
        </w:numPr>
        <w:shd w:val="clear" w:color="auto" w:fill="FFFFFF"/>
        <w:spacing w:after="0" w:line="480" w:lineRule="atLeast"/>
        <w:ind w:left="0"/>
        <w:rPr>
          <w:rFonts w:ascii="Arial" w:eastAsia="Times New Roman" w:hAnsi="Arial" w:cs="Arial"/>
          <w:color w:val="0A0A0A"/>
          <w:sz w:val="32"/>
          <w:szCs w:val="32"/>
        </w:rPr>
      </w:pPr>
      <w:r w:rsidRPr="0096338F">
        <w:rPr>
          <w:rFonts w:ascii="Arial" w:eastAsia="Times New Roman" w:hAnsi="Arial" w:cs="Arial"/>
          <w:b/>
          <w:bCs/>
          <w:color w:val="0A0A0A"/>
          <w:sz w:val="32"/>
        </w:rPr>
        <w:t>Общая ширина:</w:t>
      </w:r>
      <w:r w:rsidRPr="0096338F">
        <w:rPr>
          <w:rFonts w:ascii="Arial" w:eastAsia="Times New Roman" w:hAnsi="Arial" w:cs="Arial"/>
          <w:color w:val="0A0A0A"/>
          <w:sz w:val="32"/>
        </w:rPr>
        <w:t> 3460 мм.</w:t>
      </w:r>
    </w:p>
    <w:p w:rsidR="00B31AAF" w:rsidRPr="00DE0788" w:rsidRDefault="00B31AAF" w:rsidP="00B31AAF">
      <w:pPr>
        <w:numPr>
          <w:ilvl w:val="0"/>
          <w:numId w:val="1"/>
        </w:numPr>
        <w:shd w:val="clear" w:color="auto" w:fill="FFFFFF"/>
        <w:spacing w:after="0" w:line="480" w:lineRule="atLeast"/>
        <w:ind w:left="0"/>
        <w:rPr>
          <w:rFonts w:ascii="Arial" w:eastAsia="Times New Roman" w:hAnsi="Arial" w:cs="Arial"/>
          <w:color w:val="0A0A0A"/>
          <w:sz w:val="32"/>
          <w:szCs w:val="32"/>
        </w:rPr>
      </w:pPr>
      <w:r w:rsidRPr="0096338F">
        <w:rPr>
          <w:rFonts w:ascii="Arial" w:eastAsia="Times New Roman" w:hAnsi="Arial" w:cs="Arial"/>
          <w:b/>
          <w:bCs/>
          <w:color w:val="0A0A0A"/>
          <w:sz w:val="32"/>
        </w:rPr>
        <w:t>Общая высота:</w:t>
      </w:r>
      <w:r w:rsidRPr="0096338F">
        <w:rPr>
          <w:rFonts w:ascii="Arial" w:eastAsia="Times New Roman" w:hAnsi="Arial" w:cs="Arial"/>
          <w:color w:val="0A0A0A"/>
          <w:sz w:val="32"/>
        </w:rPr>
        <w:t> 760 мм.</w:t>
      </w:r>
    </w:p>
    <w:p w:rsidR="00B31AAF" w:rsidRPr="00DE0788" w:rsidRDefault="00B31AAF" w:rsidP="00B31AAF">
      <w:pPr>
        <w:numPr>
          <w:ilvl w:val="0"/>
          <w:numId w:val="1"/>
        </w:numPr>
        <w:shd w:val="clear" w:color="auto" w:fill="FFFFFF"/>
        <w:spacing w:after="0" w:line="480" w:lineRule="atLeast"/>
        <w:ind w:left="0"/>
        <w:rPr>
          <w:rFonts w:ascii="Arial" w:eastAsia="Times New Roman" w:hAnsi="Arial" w:cs="Arial"/>
          <w:color w:val="0A0A0A"/>
          <w:sz w:val="32"/>
          <w:szCs w:val="32"/>
        </w:rPr>
      </w:pPr>
      <w:r w:rsidRPr="0096338F">
        <w:rPr>
          <w:rFonts w:ascii="Arial" w:eastAsia="Times New Roman" w:hAnsi="Arial" w:cs="Arial"/>
          <w:bCs/>
          <w:color w:val="0A0A0A"/>
          <w:sz w:val="32"/>
        </w:rPr>
        <w:t>Количество индивидуальных секций:</w:t>
      </w:r>
      <w:r w:rsidRPr="0096338F">
        <w:rPr>
          <w:rFonts w:ascii="Arial" w:eastAsia="Times New Roman" w:hAnsi="Arial" w:cs="Arial"/>
          <w:color w:val="0A0A0A"/>
          <w:sz w:val="32"/>
        </w:rPr>
        <w:t> 31 шт.</w:t>
      </w:r>
    </w:p>
    <w:p w:rsidR="00B31AAF" w:rsidRPr="00DE0788" w:rsidRDefault="00B31AAF" w:rsidP="00B31AAF">
      <w:pPr>
        <w:numPr>
          <w:ilvl w:val="0"/>
          <w:numId w:val="1"/>
        </w:numPr>
        <w:shd w:val="clear" w:color="auto" w:fill="FFFFFF"/>
        <w:spacing w:after="0" w:line="480" w:lineRule="atLeast"/>
        <w:ind w:left="0"/>
        <w:rPr>
          <w:rFonts w:ascii="Arial" w:eastAsia="Times New Roman" w:hAnsi="Arial" w:cs="Arial"/>
          <w:color w:val="0A0A0A"/>
          <w:sz w:val="32"/>
          <w:szCs w:val="32"/>
        </w:rPr>
      </w:pPr>
      <w:r w:rsidRPr="0096338F">
        <w:rPr>
          <w:rFonts w:ascii="Arial" w:eastAsia="Times New Roman" w:hAnsi="Arial" w:cs="Arial"/>
          <w:bCs/>
          <w:color w:val="0A0A0A"/>
          <w:sz w:val="32"/>
        </w:rPr>
        <w:t>Деления:</w:t>
      </w:r>
      <w:r w:rsidRPr="0096338F">
        <w:rPr>
          <w:rFonts w:ascii="Arial" w:eastAsia="Times New Roman" w:hAnsi="Arial" w:cs="Arial"/>
          <w:color w:val="0A0A0A"/>
          <w:sz w:val="32"/>
        </w:rPr>
        <w:t> Вся </w:t>
      </w:r>
      <w:r w:rsidRPr="0096338F">
        <w:rPr>
          <w:rFonts w:ascii="Arial" w:eastAsia="Times New Roman" w:hAnsi="Arial" w:cs="Arial"/>
          <w:bCs/>
          <w:color w:val="0A0A0A"/>
          <w:sz w:val="32"/>
        </w:rPr>
        <w:t>вешалка-стеллаж</w:t>
      </w:r>
      <w:r w:rsidRPr="0096338F">
        <w:rPr>
          <w:rFonts w:ascii="Arial" w:eastAsia="Times New Roman" w:hAnsi="Arial" w:cs="Arial"/>
          <w:color w:val="0A0A0A"/>
          <w:sz w:val="32"/>
        </w:rPr>
        <w:t> </w:t>
      </w:r>
      <w:r w:rsidRPr="00DE0788">
        <w:rPr>
          <w:rFonts w:ascii="Arial" w:eastAsia="Times New Roman" w:hAnsi="Arial" w:cs="Arial"/>
          <w:color w:val="0A0A0A"/>
          <w:sz w:val="32"/>
        </w:rPr>
        <w:t>разделена вертикальными перегородками на 31 ячейку (шаг секции ~11 см). Перегородки обеспечивают бесконтактное хранение средств гигиены согласно СанПиН.</w:t>
      </w:r>
    </w:p>
    <w:p w:rsidR="00B31AAF" w:rsidRPr="00DE0788" w:rsidRDefault="00B31AAF" w:rsidP="00B31AAF"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0A0A0A"/>
          <w:sz w:val="32"/>
          <w:szCs w:val="32"/>
        </w:rPr>
      </w:pPr>
      <w:r w:rsidRPr="0096338F">
        <w:rPr>
          <w:rFonts w:ascii="Arial" w:eastAsia="Times New Roman" w:hAnsi="Arial" w:cs="Arial"/>
          <w:bCs/>
          <w:color w:val="0A0A0A"/>
          <w:sz w:val="32"/>
        </w:rPr>
        <w:t>2. Функциональные уровни (сверху вниз):</w:t>
      </w:r>
    </w:p>
    <w:p w:rsidR="00B31AAF" w:rsidRPr="00DE0788" w:rsidRDefault="00B31AAF" w:rsidP="00B31AAF">
      <w:pPr>
        <w:numPr>
          <w:ilvl w:val="0"/>
          <w:numId w:val="2"/>
        </w:numPr>
        <w:shd w:val="clear" w:color="auto" w:fill="FFFFFF"/>
        <w:spacing w:after="0" w:line="480" w:lineRule="atLeast"/>
        <w:ind w:left="0"/>
        <w:rPr>
          <w:rFonts w:ascii="Arial" w:eastAsia="Times New Roman" w:hAnsi="Arial" w:cs="Arial"/>
          <w:color w:val="0A0A0A"/>
          <w:sz w:val="32"/>
          <w:szCs w:val="32"/>
        </w:rPr>
      </w:pPr>
      <w:r w:rsidRPr="0096338F">
        <w:rPr>
          <w:rFonts w:ascii="Arial" w:eastAsia="Times New Roman" w:hAnsi="Arial" w:cs="Arial"/>
          <w:bCs/>
          <w:color w:val="0A0A0A"/>
          <w:sz w:val="32"/>
        </w:rPr>
        <w:t>Верхняя полка (Ярус 1):</w:t>
      </w:r>
      <w:r w:rsidRPr="0096338F">
        <w:rPr>
          <w:rFonts w:ascii="Arial" w:eastAsia="Times New Roman" w:hAnsi="Arial" w:cs="Arial"/>
          <w:color w:val="0A0A0A"/>
          <w:sz w:val="32"/>
        </w:rPr>
        <w:t> Глубина полки 100–120 мм, высота переднего защитного бортика — </w:t>
      </w:r>
      <w:r w:rsidRPr="0096338F">
        <w:rPr>
          <w:rFonts w:ascii="Arial" w:eastAsia="Times New Roman" w:hAnsi="Arial" w:cs="Arial"/>
          <w:bCs/>
          <w:color w:val="0A0A0A"/>
          <w:sz w:val="32"/>
        </w:rPr>
        <w:t>60 мм</w:t>
      </w:r>
      <w:r w:rsidRPr="0096338F">
        <w:rPr>
          <w:rFonts w:ascii="Arial" w:eastAsia="Times New Roman" w:hAnsi="Arial" w:cs="Arial"/>
          <w:color w:val="0A0A0A"/>
          <w:sz w:val="32"/>
        </w:rPr>
        <w:t>. Предназначена для размещения 31 стакана и 31 мыльницы.</w:t>
      </w:r>
    </w:p>
    <w:p w:rsidR="00B31AAF" w:rsidRPr="00DE0788" w:rsidRDefault="00B31AAF" w:rsidP="00B31AAF">
      <w:pPr>
        <w:numPr>
          <w:ilvl w:val="0"/>
          <w:numId w:val="2"/>
        </w:numPr>
        <w:shd w:val="clear" w:color="auto" w:fill="FFFFFF"/>
        <w:spacing w:after="0" w:line="480" w:lineRule="atLeast"/>
        <w:ind w:left="0"/>
        <w:rPr>
          <w:rFonts w:ascii="Arial" w:eastAsia="Times New Roman" w:hAnsi="Arial" w:cs="Arial"/>
          <w:color w:val="0A0A0A"/>
          <w:sz w:val="32"/>
          <w:szCs w:val="32"/>
        </w:rPr>
      </w:pPr>
      <w:r w:rsidRPr="0096338F">
        <w:rPr>
          <w:rFonts w:ascii="Arial" w:eastAsia="Times New Roman" w:hAnsi="Arial" w:cs="Arial"/>
          <w:bCs/>
          <w:color w:val="0A0A0A"/>
          <w:sz w:val="32"/>
        </w:rPr>
        <w:t>Средний уровень (Ярус 2):</w:t>
      </w:r>
      <w:r w:rsidRPr="0096338F">
        <w:rPr>
          <w:rFonts w:ascii="Arial" w:eastAsia="Times New Roman" w:hAnsi="Arial" w:cs="Arial"/>
          <w:color w:val="0A0A0A"/>
          <w:sz w:val="32"/>
        </w:rPr>
        <w:t> Сразу под верхней полкой в каждой секции расположен крючок для </w:t>
      </w:r>
      <w:r w:rsidRPr="0096338F">
        <w:rPr>
          <w:rFonts w:ascii="Arial" w:eastAsia="Times New Roman" w:hAnsi="Arial" w:cs="Arial"/>
          <w:bCs/>
          <w:color w:val="0A0A0A"/>
          <w:sz w:val="32"/>
        </w:rPr>
        <w:t>полотенца для лица</w:t>
      </w:r>
      <w:r w:rsidRPr="0096338F">
        <w:rPr>
          <w:rFonts w:ascii="Arial" w:eastAsia="Times New Roman" w:hAnsi="Arial" w:cs="Arial"/>
          <w:color w:val="0A0A0A"/>
          <w:sz w:val="32"/>
        </w:rPr>
        <w:t>.</w:t>
      </w:r>
    </w:p>
    <w:p w:rsidR="00B31AAF" w:rsidRPr="00DE0788" w:rsidRDefault="00B31AAF" w:rsidP="00B31AAF">
      <w:pPr>
        <w:numPr>
          <w:ilvl w:val="0"/>
          <w:numId w:val="2"/>
        </w:numPr>
        <w:shd w:val="clear" w:color="auto" w:fill="FFFFFF"/>
        <w:spacing w:after="0" w:line="480" w:lineRule="atLeast"/>
        <w:ind w:left="0"/>
        <w:rPr>
          <w:rFonts w:ascii="Arial" w:eastAsia="Times New Roman" w:hAnsi="Arial" w:cs="Arial"/>
          <w:color w:val="0A0A0A"/>
          <w:sz w:val="32"/>
          <w:szCs w:val="32"/>
        </w:rPr>
      </w:pPr>
      <w:r w:rsidRPr="0096338F">
        <w:rPr>
          <w:rFonts w:ascii="Arial" w:eastAsia="Times New Roman" w:hAnsi="Arial" w:cs="Arial"/>
          <w:bCs/>
          <w:color w:val="0A0A0A"/>
          <w:sz w:val="32"/>
        </w:rPr>
        <w:t>Нижний уровень (Ярус 3):</w:t>
      </w:r>
      <w:r w:rsidRPr="0096338F">
        <w:rPr>
          <w:rFonts w:ascii="Arial" w:eastAsia="Times New Roman" w:hAnsi="Arial" w:cs="Arial"/>
          <w:color w:val="0A0A0A"/>
          <w:sz w:val="32"/>
        </w:rPr>
        <w:t> Расположен на расстоянии </w:t>
      </w:r>
      <w:r w:rsidRPr="0096338F">
        <w:rPr>
          <w:rFonts w:ascii="Arial" w:eastAsia="Times New Roman" w:hAnsi="Arial" w:cs="Arial"/>
          <w:bCs/>
          <w:color w:val="0A0A0A"/>
          <w:sz w:val="32"/>
        </w:rPr>
        <w:t>430 мм</w:t>
      </w:r>
      <w:r w:rsidRPr="0096338F">
        <w:rPr>
          <w:rFonts w:ascii="Arial" w:eastAsia="Times New Roman" w:hAnsi="Arial" w:cs="Arial"/>
          <w:color w:val="0A0A0A"/>
          <w:sz w:val="32"/>
        </w:rPr>
        <w:t> вниз от верхних крючков. В каждой секции — крючок для </w:t>
      </w:r>
      <w:r w:rsidRPr="0096338F">
        <w:rPr>
          <w:rFonts w:ascii="Arial" w:eastAsia="Times New Roman" w:hAnsi="Arial" w:cs="Arial"/>
          <w:bCs/>
          <w:color w:val="0A0A0A"/>
          <w:sz w:val="32"/>
        </w:rPr>
        <w:t>полотенца для ног</w:t>
      </w:r>
      <w:r w:rsidRPr="0096338F">
        <w:rPr>
          <w:rFonts w:ascii="Arial" w:eastAsia="Times New Roman" w:hAnsi="Arial" w:cs="Arial"/>
          <w:color w:val="0A0A0A"/>
          <w:sz w:val="32"/>
        </w:rPr>
        <w:t>.</w:t>
      </w:r>
    </w:p>
    <w:p w:rsidR="00B31AAF" w:rsidRPr="00DE0788" w:rsidRDefault="00B31AAF" w:rsidP="00B31AAF">
      <w:pPr>
        <w:numPr>
          <w:ilvl w:val="0"/>
          <w:numId w:val="2"/>
        </w:numPr>
        <w:shd w:val="clear" w:color="auto" w:fill="FFFFFF"/>
        <w:spacing w:after="0" w:line="480" w:lineRule="atLeast"/>
        <w:ind w:left="0"/>
        <w:rPr>
          <w:rFonts w:ascii="Arial" w:eastAsia="Times New Roman" w:hAnsi="Arial" w:cs="Arial"/>
          <w:color w:val="0A0A0A"/>
          <w:sz w:val="32"/>
          <w:szCs w:val="32"/>
        </w:rPr>
      </w:pPr>
      <w:r w:rsidRPr="0096338F">
        <w:rPr>
          <w:rFonts w:ascii="Arial" w:eastAsia="Times New Roman" w:hAnsi="Arial" w:cs="Arial"/>
          <w:bCs/>
          <w:color w:val="0A0A0A"/>
          <w:sz w:val="32"/>
        </w:rPr>
        <w:t>Нижний защитный отступ:</w:t>
      </w:r>
      <w:r w:rsidRPr="0096338F">
        <w:rPr>
          <w:rFonts w:ascii="Arial" w:eastAsia="Times New Roman" w:hAnsi="Arial" w:cs="Arial"/>
          <w:color w:val="0A0A0A"/>
          <w:sz w:val="32"/>
        </w:rPr>
        <w:t> Расстояние от нижнего ряда крючков до нижнего края </w:t>
      </w:r>
      <w:r w:rsidRPr="0096338F">
        <w:rPr>
          <w:rFonts w:ascii="Arial" w:eastAsia="Times New Roman" w:hAnsi="Arial" w:cs="Arial"/>
          <w:bCs/>
          <w:color w:val="0A0A0A"/>
          <w:sz w:val="32"/>
        </w:rPr>
        <w:t>вешалки-стеллажа</w:t>
      </w:r>
      <w:r w:rsidRPr="0096338F">
        <w:rPr>
          <w:rFonts w:ascii="Arial" w:eastAsia="Times New Roman" w:hAnsi="Arial" w:cs="Arial"/>
          <w:color w:val="0A0A0A"/>
          <w:sz w:val="32"/>
        </w:rPr>
        <w:t> составляет 230–270 мм, что обеспечивает нахождение полотенец внутри границ изделия.</w:t>
      </w:r>
    </w:p>
    <w:p w:rsidR="00B31AAF" w:rsidRPr="00DE0788" w:rsidRDefault="00B31AAF" w:rsidP="00B31AAF"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0A0A0A"/>
          <w:sz w:val="32"/>
          <w:szCs w:val="32"/>
        </w:rPr>
      </w:pPr>
      <w:r w:rsidRPr="0096338F">
        <w:rPr>
          <w:rFonts w:ascii="Arial" w:eastAsia="Times New Roman" w:hAnsi="Arial" w:cs="Arial"/>
          <w:bCs/>
          <w:color w:val="0A0A0A"/>
          <w:sz w:val="32"/>
        </w:rPr>
        <w:t>3. Требования к материалу и безопасности:</w:t>
      </w:r>
    </w:p>
    <w:p w:rsidR="00B31AAF" w:rsidRPr="00DE0788" w:rsidRDefault="00B31AAF" w:rsidP="00B31AAF">
      <w:pPr>
        <w:numPr>
          <w:ilvl w:val="0"/>
          <w:numId w:val="3"/>
        </w:numPr>
        <w:shd w:val="clear" w:color="auto" w:fill="FFFFFF"/>
        <w:spacing w:after="0" w:line="480" w:lineRule="atLeast"/>
        <w:ind w:left="0"/>
        <w:rPr>
          <w:rFonts w:ascii="Arial" w:eastAsia="Times New Roman" w:hAnsi="Arial" w:cs="Arial"/>
          <w:color w:val="0A0A0A"/>
          <w:sz w:val="32"/>
          <w:szCs w:val="32"/>
        </w:rPr>
      </w:pPr>
      <w:r w:rsidRPr="0096338F">
        <w:rPr>
          <w:rFonts w:ascii="Arial" w:eastAsia="Times New Roman" w:hAnsi="Arial" w:cs="Arial"/>
          <w:bCs/>
          <w:color w:val="0A0A0A"/>
          <w:sz w:val="32"/>
        </w:rPr>
        <w:t>Материал:</w:t>
      </w:r>
      <w:r w:rsidRPr="0096338F">
        <w:rPr>
          <w:rFonts w:ascii="Arial" w:eastAsia="Times New Roman" w:hAnsi="Arial" w:cs="Arial"/>
          <w:color w:val="0A0A0A"/>
          <w:sz w:val="32"/>
        </w:rPr>
        <w:t> Пищевая нержавеющая сталь марки </w:t>
      </w:r>
      <w:r w:rsidRPr="0096338F">
        <w:rPr>
          <w:rFonts w:ascii="Arial" w:eastAsia="Times New Roman" w:hAnsi="Arial" w:cs="Arial"/>
          <w:bCs/>
          <w:color w:val="0A0A0A"/>
          <w:sz w:val="32"/>
        </w:rPr>
        <w:t>AISI 304</w:t>
      </w:r>
      <w:r w:rsidRPr="0096338F">
        <w:rPr>
          <w:rFonts w:ascii="Arial" w:eastAsia="Times New Roman" w:hAnsi="Arial" w:cs="Arial"/>
          <w:color w:val="0A0A0A"/>
          <w:sz w:val="32"/>
        </w:rPr>
        <w:t> (толщина не менее 1.2 мм). Материал должен быть устойчив к коррозии и регулярной дезинфекции.</w:t>
      </w:r>
    </w:p>
    <w:p w:rsidR="00B31AAF" w:rsidRPr="00DE0788" w:rsidRDefault="00B31AAF" w:rsidP="00B31AAF">
      <w:pPr>
        <w:numPr>
          <w:ilvl w:val="0"/>
          <w:numId w:val="3"/>
        </w:numPr>
        <w:shd w:val="clear" w:color="auto" w:fill="FFFFFF"/>
        <w:spacing w:after="0" w:line="480" w:lineRule="atLeast"/>
        <w:ind w:left="0"/>
        <w:rPr>
          <w:rFonts w:ascii="Arial" w:eastAsia="Times New Roman" w:hAnsi="Arial" w:cs="Arial"/>
          <w:color w:val="0A0A0A"/>
          <w:sz w:val="32"/>
          <w:szCs w:val="32"/>
        </w:rPr>
      </w:pPr>
      <w:r w:rsidRPr="0096338F">
        <w:rPr>
          <w:rFonts w:ascii="Arial" w:eastAsia="Times New Roman" w:hAnsi="Arial" w:cs="Arial"/>
          <w:bCs/>
          <w:color w:val="0A0A0A"/>
          <w:sz w:val="32"/>
        </w:rPr>
        <w:t>Безопасность:</w:t>
      </w:r>
      <w:r w:rsidRPr="0096338F">
        <w:rPr>
          <w:rFonts w:ascii="Arial" w:eastAsia="Times New Roman" w:hAnsi="Arial" w:cs="Arial"/>
          <w:color w:val="0A0A0A"/>
          <w:sz w:val="32"/>
        </w:rPr>
        <w:t> </w:t>
      </w:r>
      <w:proofErr w:type="spellStart"/>
      <w:r w:rsidRPr="0096338F">
        <w:rPr>
          <w:rFonts w:ascii="Arial" w:eastAsia="Times New Roman" w:hAnsi="Arial" w:cs="Arial"/>
          <w:color w:val="0A0A0A"/>
          <w:sz w:val="32"/>
        </w:rPr>
        <w:t>Скругление</w:t>
      </w:r>
      <w:proofErr w:type="spellEnd"/>
      <w:r w:rsidRPr="0096338F">
        <w:rPr>
          <w:rFonts w:ascii="Arial" w:eastAsia="Times New Roman" w:hAnsi="Arial" w:cs="Arial"/>
          <w:color w:val="0A0A0A"/>
          <w:sz w:val="32"/>
        </w:rPr>
        <w:t xml:space="preserve"> всех углов и кромок (</w:t>
      </w:r>
      <w:proofErr w:type="spellStart"/>
      <w:r w:rsidRPr="0096338F">
        <w:rPr>
          <w:rFonts w:ascii="Arial" w:eastAsia="Times New Roman" w:hAnsi="Arial" w:cs="Arial"/>
          <w:color w:val="0A0A0A"/>
          <w:sz w:val="32"/>
        </w:rPr>
        <w:t>травмобезопасное</w:t>
      </w:r>
      <w:proofErr w:type="spellEnd"/>
      <w:r w:rsidRPr="0096338F">
        <w:rPr>
          <w:rFonts w:ascii="Arial" w:eastAsia="Times New Roman" w:hAnsi="Arial" w:cs="Arial"/>
          <w:color w:val="0A0A0A"/>
          <w:sz w:val="32"/>
        </w:rPr>
        <w:t xml:space="preserve"> исполнение). Глубина вертикальных </w:t>
      </w:r>
      <w:r w:rsidRPr="0096338F">
        <w:rPr>
          <w:rFonts w:ascii="Arial" w:eastAsia="Times New Roman" w:hAnsi="Arial" w:cs="Arial"/>
          <w:color w:val="0A0A0A"/>
          <w:sz w:val="32"/>
        </w:rPr>
        <w:lastRenderedPageBreak/>
        <w:t>разделителей в зоне полотенец — 30–50 мм (для минимизации вылета от стены).</w:t>
      </w:r>
    </w:p>
    <w:p w:rsidR="00B31AAF" w:rsidRPr="00DE0788" w:rsidRDefault="00B31AAF" w:rsidP="00B31AAF">
      <w:pPr>
        <w:numPr>
          <w:ilvl w:val="0"/>
          <w:numId w:val="3"/>
        </w:numPr>
        <w:shd w:val="clear" w:color="auto" w:fill="FFFFFF"/>
        <w:spacing w:after="0" w:line="480" w:lineRule="atLeast"/>
        <w:ind w:left="0"/>
        <w:rPr>
          <w:rFonts w:ascii="Arial" w:eastAsia="Times New Roman" w:hAnsi="Arial" w:cs="Arial"/>
          <w:color w:val="0A0A0A"/>
          <w:sz w:val="32"/>
          <w:szCs w:val="32"/>
        </w:rPr>
      </w:pPr>
      <w:r w:rsidRPr="0096338F">
        <w:rPr>
          <w:rFonts w:ascii="Arial" w:eastAsia="Times New Roman" w:hAnsi="Arial" w:cs="Arial"/>
          <w:bCs/>
          <w:color w:val="0A0A0A"/>
          <w:sz w:val="32"/>
        </w:rPr>
        <w:t>Маркировка:</w:t>
      </w:r>
      <w:r w:rsidRPr="0096338F">
        <w:rPr>
          <w:rFonts w:ascii="Arial" w:eastAsia="Times New Roman" w:hAnsi="Arial" w:cs="Arial"/>
          <w:color w:val="0A0A0A"/>
          <w:sz w:val="32"/>
        </w:rPr>
        <w:t> Предусмотрено место для нанесения индивидуального номера/картинки над каждой из 31 секций.</w:t>
      </w:r>
    </w:p>
    <w:p w:rsidR="00B31AAF" w:rsidRPr="00DE0788" w:rsidRDefault="00B31AAF" w:rsidP="00B31AAF">
      <w:pPr>
        <w:numPr>
          <w:ilvl w:val="0"/>
          <w:numId w:val="3"/>
        </w:numPr>
        <w:shd w:val="clear" w:color="auto" w:fill="FFFFFF"/>
        <w:spacing w:after="0" w:line="480" w:lineRule="atLeast"/>
        <w:ind w:left="0"/>
        <w:rPr>
          <w:rFonts w:ascii="Arial" w:eastAsia="Times New Roman" w:hAnsi="Arial" w:cs="Arial"/>
          <w:color w:val="0A0A0A"/>
          <w:sz w:val="32"/>
          <w:szCs w:val="32"/>
        </w:rPr>
      </w:pPr>
      <w:r w:rsidRPr="0096338F">
        <w:rPr>
          <w:rFonts w:ascii="Arial" w:eastAsia="Times New Roman" w:hAnsi="Arial" w:cs="Arial"/>
          <w:color w:val="0A0A0A"/>
          <w:sz w:val="32"/>
        </w:rPr>
        <w:t>.</w:t>
      </w:r>
    </w:p>
    <w:p w:rsidR="00B31AAF" w:rsidRPr="00DE0788" w:rsidRDefault="00B31AAF" w:rsidP="00B31AAF"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0A0A0A"/>
          <w:sz w:val="32"/>
          <w:szCs w:val="32"/>
        </w:rPr>
      </w:pPr>
      <w:r w:rsidRPr="0096338F">
        <w:rPr>
          <w:rFonts w:ascii="Arial" w:eastAsia="Times New Roman" w:hAnsi="Arial" w:cs="Arial"/>
          <w:bCs/>
          <w:color w:val="0A0A0A"/>
          <w:sz w:val="32"/>
        </w:rPr>
        <w:t>4. Доставка и монтаж:</w:t>
      </w:r>
    </w:p>
    <w:p w:rsidR="00B31AAF" w:rsidRPr="00DE0788" w:rsidRDefault="00B31AAF" w:rsidP="00B31AAF">
      <w:pPr>
        <w:numPr>
          <w:ilvl w:val="0"/>
          <w:numId w:val="4"/>
        </w:numPr>
        <w:shd w:val="clear" w:color="auto" w:fill="FFFFFF"/>
        <w:spacing w:after="0" w:line="480" w:lineRule="atLeast"/>
        <w:ind w:left="0"/>
        <w:rPr>
          <w:rFonts w:ascii="Arial" w:eastAsia="Times New Roman" w:hAnsi="Arial" w:cs="Arial"/>
          <w:color w:val="0A0A0A"/>
          <w:sz w:val="32"/>
          <w:szCs w:val="32"/>
        </w:rPr>
      </w:pPr>
      <w:r w:rsidRPr="0096338F">
        <w:rPr>
          <w:rFonts w:ascii="Arial" w:eastAsia="Times New Roman" w:hAnsi="Arial" w:cs="Arial"/>
          <w:color w:val="0A0A0A"/>
          <w:sz w:val="32"/>
        </w:rPr>
        <w:t>Поставщик осуществляет доставку и установку </w:t>
      </w:r>
      <w:r w:rsidRPr="0096338F">
        <w:rPr>
          <w:rFonts w:ascii="Arial" w:eastAsia="Times New Roman" w:hAnsi="Arial" w:cs="Arial"/>
          <w:bCs/>
          <w:color w:val="0A0A0A"/>
          <w:sz w:val="32"/>
        </w:rPr>
        <w:t>вешалки-стеллажа</w:t>
      </w:r>
      <w:r w:rsidRPr="0096338F">
        <w:rPr>
          <w:rFonts w:ascii="Arial" w:eastAsia="Times New Roman" w:hAnsi="Arial" w:cs="Arial"/>
          <w:color w:val="0A0A0A"/>
          <w:sz w:val="32"/>
        </w:rPr>
        <w:t> «под ключ» в помещении Заказчика.</w:t>
      </w:r>
    </w:p>
    <w:p w:rsidR="00B31AAF" w:rsidRPr="00DE0788" w:rsidRDefault="00B31AAF" w:rsidP="00B31AAF">
      <w:pPr>
        <w:numPr>
          <w:ilvl w:val="0"/>
          <w:numId w:val="4"/>
        </w:numPr>
        <w:shd w:val="clear" w:color="auto" w:fill="FFFFFF"/>
        <w:spacing w:after="0" w:line="480" w:lineRule="atLeast"/>
        <w:ind w:left="0"/>
        <w:rPr>
          <w:rFonts w:ascii="Arial" w:eastAsia="Times New Roman" w:hAnsi="Arial" w:cs="Arial"/>
          <w:color w:val="0A0A0A"/>
          <w:sz w:val="32"/>
          <w:szCs w:val="32"/>
        </w:rPr>
      </w:pPr>
      <w:r w:rsidRPr="0096338F">
        <w:rPr>
          <w:rFonts w:ascii="Arial" w:eastAsia="Times New Roman" w:hAnsi="Arial" w:cs="Arial"/>
          <w:bCs/>
          <w:color w:val="0A0A0A"/>
          <w:sz w:val="32"/>
        </w:rPr>
        <w:t>Требование к монтажу:</w:t>
      </w:r>
      <w:r w:rsidRPr="0096338F">
        <w:rPr>
          <w:rFonts w:ascii="Arial" w:eastAsia="Times New Roman" w:hAnsi="Arial" w:cs="Arial"/>
          <w:color w:val="0A0A0A"/>
          <w:sz w:val="32"/>
        </w:rPr>
        <w:t> Усиленное настенное крепле</w:t>
      </w:r>
      <w:r w:rsidRPr="00DE0788">
        <w:rPr>
          <w:rFonts w:ascii="Arial" w:eastAsia="Times New Roman" w:hAnsi="Arial" w:cs="Arial"/>
          <w:color w:val="0A0A0A"/>
          <w:sz w:val="32"/>
        </w:rPr>
        <w:t>ние, обеспечивающее жесткую фиксацию изделия длиной 3.46 м.</w:t>
      </w:r>
    </w:p>
    <w:p w:rsidR="00B31AAF" w:rsidRPr="00DE0788" w:rsidRDefault="00B31AAF" w:rsidP="00B31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sz w:val="28"/>
          <w:szCs w:val="28"/>
        </w:rPr>
      </w:pPr>
      <w:r>
        <w:rPr>
          <w:rFonts w:ascii="Arial" w:eastAsia="Times New Roman" w:hAnsi="Arial" w:cs="Arial"/>
          <w:color w:val="0A0A0A"/>
          <w:sz w:val="28"/>
          <w:szCs w:val="28"/>
        </w:rPr>
        <w:pict>
          <v:rect id="_x0000_i1025" style="width:0;height:1pt" o:hralign="center" o:hrstd="t" o:hr="t" fillcolor="#a0a0a0" stroked="f"/>
        </w:pict>
      </w:r>
    </w:p>
    <w:p w:rsidR="00B31AAF" w:rsidRDefault="00B31AAF" w:rsidP="00B31AAF">
      <w:pPr>
        <w:shd w:val="clear" w:color="auto" w:fill="FFFFFF"/>
        <w:spacing w:after="0" w:line="480" w:lineRule="atLeast"/>
        <w:rPr>
          <w:rFonts w:ascii="Arial" w:eastAsia="Times New Roman" w:hAnsi="Arial" w:cs="Arial"/>
          <w:b/>
          <w:bCs/>
          <w:color w:val="0A0A0A"/>
          <w:sz w:val="32"/>
        </w:rPr>
      </w:pPr>
    </w:p>
    <w:p w:rsidR="00B31AAF" w:rsidRDefault="00B31AAF" w:rsidP="00B31AAF">
      <w:pPr>
        <w:shd w:val="clear" w:color="auto" w:fill="FFFFFF"/>
        <w:spacing w:after="0" w:line="480" w:lineRule="atLeast"/>
        <w:rPr>
          <w:rFonts w:ascii="Arial" w:eastAsia="Times New Roman" w:hAnsi="Arial" w:cs="Arial"/>
          <w:b/>
          <w:bCs/>
          <w:color w:val="0A0A0A"/>
          <w:sz w:val="32"/>
        </w:rPr>
      </w:pPr>
    </w:p>
    <w:p w:rsidR="00B31AAF" w:rsidRDefault="00B31AAF" w:rsidP="00B31AAF">
      <w:pPr>
        <w:shd w:val="clear" w:color="auto" w:fill="FFFFFF"/>
        <w:spacing w:after="0" w:line="480" w:lineRule="atLeast"/>
        <w:rPr>
          <w:rFonts w:ascii="Arial" w:eastAsia="Times New Roman" w:hAnsi="Arial" w:cs="Arial"/>
          <w:b/>
          <w:bCs/>
          <w:color w:val="0A0A0A"/>
          <w:sz w:val="32"/>
        </w:rPr>
      </w:pPr>
    </w:p>
    <w:p w:rsidR="00B31AAF" w:rsidRDefault="00B31AAF" w:rsidP="00B31AAF">
      <w:pPr>
        <w:shd w:val="clear" w:color="auto" w:fill="FFFFFF"/>
        <w:spacing w:after="0" w:line="480" w:lineRule="atLeast"/>
        <w:rPr>
          <w:rFonts w:ascii="Arial" w:eastAsia="Times New Roman" w:hAnsi="Arial" w:cs="Arial"/>
          <w:b/>
          <w:bCs/>
          <w:color w:val="0A0A0A"/>
          <w:sz w:val="32"/>
        </w:rPr>
      </w:pPr>
    </w:p>
    <w:p w:rsidR="00B31AAF" w:rsidRDefault="00B31AAF" w:rsidP="00B31AAF">
      <w:pPr>
        <w:shd w:val="clear" w:color="auto" w:fill="FFFFFF"/>
        <w:spacing w:after="0" w:line="480" w:lineRule="atLeast"/>
        <w:rPr>
          <w:rFonts w:ascii="Arial" w:eastAsia="Times New Roman" w:hAnsi="Arial" w:cs="Arial"/>
          <w:b/>
          <w:bCs/>
          <w:color w:val="0A0A0A"/>
          <w:sz w:val="32"/>
        </w:rPr>
      </w:pPr>
    </w:p>
    <w:p w:rsidR="00CC0474" w:rsidRDefault="00CC0474">
      <w:bookmarkStart w:id="0" w:name="_GoBack"/>
      <w:bookmarkEnd w:id="0"/>
    </w:p>
    <w:sectPr w:rsidR="00CC0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435B6"/>
    <w:multiLevelType w:val="multilevel"/>
    <w:tmpl w:val="9E46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BB7E28"/>
    <w:multiLevelType w:val="multilevel"/>
    <w:tmpl w:val="4E905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0207F7"/>
    <w:multiLevelType w:val="multilevel"/>
    <w:tmpl w:val="A328A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FA349B"/>
    <w:multiLevelType w:val="multilevel"/>
    <w:tmpl w:val="A06A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F2E"/>
    <w:rsid w:val="007A3F2E"/>
    <w:rsid w:val="00B31AAF"/>
    <w:rsid w:val="00CC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9BC57-F545-4C0D-B3D9-5C12BAF0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AA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1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2026-06-26T06:38:00Z</dcterms:created>
  <dcterms:modified xsi:type="dcterms:W3CDTF">2026-06-26T06:38:00Z</dcterms:modified>
</cp:coreProperties>
</file>